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20F30" w14:textId="77777777" w:rsidR="00A920E6" w:rsidRPr="00A920E6" w:rsidRDefault="00A920E6">
      <w:pPr>
        <w:rPr>
          <w:b/>
        </w:rPr>
      </w:pPr>
      <w:r w:rsidRPr="00A920E6">
        <w:rPr>
          <w:b/>
        </w:rPr>
        <w:t>DEVIL - ( diabolos , Strong's G1228 )</w:t>
      </w:r>
    </w:p>
    <w:p w14:paraId="2065769C" w14:textId="77777777" w:rsidR="00A920E6" w:rsidRDefault="00A920E6">
      <w:r w:rsidRPr="00A920E6">
        <w:rPr>
          <w:b/>
        </w:rPr>
        <w:t>Summary:</w:t>
      </w:r>
    </w:p>
    <w:p w14:paraId="09816318" w14:textId="77777777" w:rsidR="00A920E6" w:rsidRDefault="00A920E6">
      <w:r>
        <w:t>The Greek word diabolos designates the supreme cosmic adversary of God and His people, commonly known as Satan. Derived from a root meaning to "throw across" or "slander," the word highlights the enemy’s primary strategy of dividing, accusing, and destroying through falsehood. In the context of Revelation 2:10, this title pulls back the spiritual curtain on physical reality, revealing that the ultimate instigator behind the impending imprisonment and persecution of the believers in Smyrna is not merely the hostile Roman state or local opponents, but the devil himself. Recognizing this spiritual reality provides pastors and believers with the theological perspective needed to endure suffering with unwavering faithfulness.</w:t>
      </w:r>
    </w:p>
    <w:p w14:paraId="3551A2B3" w14:textId="77777777" w:rsidR="00A920E6" w:rsidRDefault="00A920E6"/>
    <w:p w14:paraId="593CA210" w14:textId="77777777" w:rsidR="00A920E6" w:rsidRDefault="00A920E6">
      <w:r w:rsidRPr="00A920E6">
        <w:rPr>
          <w:b/>
        </w:rPr>
        <w:t>Full Study:</w:t>
      </w:r>
    </w:p>
    <w:p w14:paraId="693E3F4C" w14:textId="77777777" w:rsidR="00A920E6" w:rsidRDefault="00A920E6"/>
    <w:p w14:paraId="27A6BC0C" w14:textId="77777777" w:rsidR="00A920E6" w:rsidRPr="00A920E6" w:rsidRDefault="00A920E6">
      <w:pPr>
        <w:rPr>
          <w:b/>
        </w:rPr>
      </w:pPr>
      <w:r w:rsidRPr="00A920E6">
        <w:rPr>
          <w:b/>
        </w:rPr>
        <w:t xml:space="preserve"> 1. Word Picture / Background</w:t>
      </w:r>
    </w:p>
    <w:p w14:paraId="14605E7B" w14:textId="77777777" w:rsidR="00A920E6" w:rsidRDefault="00A920E6">
      <w:r>
        <w:t>The noun diabolos originates from the compound verb diaballō, which is formed by dia (through, across) and ballō (to throw or cast). Literally, the word describes the act of throwing something across another's path to cause them to trip, or thrusting through someone with accusations. In ancient Greek culture, the word referred to a slanderer, a false accuser, or a whisperer of malicious reports who sought to sever relationships and destroy reputations. When the Hebrew Bible was translated into Greek (the Septuagint), diabolos was chosen to translate the Hebrew word satan (meaning adversary or opponent). This transformed a descriptive term for a human slanderer into a specific title for the personal, fallen spiritual being who acts as the chief accuser of humanity and the primary opponent of God's redemptive plan.</w:t>
      </w:r>
    </w:p>
    <w:p w14:paraId="5E891B84" w14:textId="77777777" w:rsidR="00A920E6" w:rsidRDefault="00A920E6"/>
    <w:p w14:paraId="6A8B9359" w14:textId="77777777" w:rsidR="00A920E6" w:rsidRPr="00A920E6" w:rsidRDefault="00A920E6">
      <w:pPr>
        <w:rPr>
          <w:b/>
        </w:rPr>
      </w:pPr>
      <w:r w:rsidRPr="00A920E6">
        <w:rPr>
          <w:b/>
        </w:rPr>
        <w:t xml:space="preserve"> 2. Meaning / Lexical Definition</w:t>
      </w:r>
    </w:p>
    <w:p w14:paraId="3B2CB29C" w14:textId="77777777" w:rsidR="00A920E6" w:rsidRDefault="00A920E6">
      <w:r>
        <w:t>• diabolos functions in two primary ways within the New Testament:</w:t>
      </w:r>
    </w:p>
    <w:p w14:paraId="17E8016C" w14:textId="77777777" w:rsidR="00A920E6" w:rsidRDefault="00A920E6">
      <w:r>
        <w:t>• As an Adjective: Slanderous, accusing, or gossiping. In this sense, it describes human behavior that mimics the character of the enemy (e.g., 1 Timothy 3:11, Titus 2:3).</w:t>
      </w:r>
    </w:p>
    <w:p w14:paraId="23759142" w14:textId="77777777" w:rsidR="00A920E6" w:rsidRDefault="00A920E6">
      <w:r>
        <w:t xml:space="preserve">• As a Substantive Noun (with the definite article): The Devil, Satan, the Prince of Darkness. In this sense, it is used as a proper name for the personal spiritual adversary of God and </w:t>
      </w:r>
      <w:r>
        <w:lastRenderedPageBreak/>
        <w:t>believers, who leads the demonic realm, tempts humanity to sin, accuses the saints, and instigates hostility against the church.</w:t>
      </w:r>
    </w:p>
    <w:p w14:paraId="22746125" w14:textId="77777777" w:rsidR="00A920E6" w:rsidRDefault="00A920E6"/>
    <w:p w14:paraId="0303BE5E" w14:textId="77777777" w:rsidR="00A920E6" w:rsidRPr="00A920E6" w:rsidRDefault="00A920E6">
      <w:pPr>
        <w:rPr>
          <w:b/>
        </w:rPr>
      </w:pPr>
      <w:r w:rsidRPr="00A920E6">
        <w:rPr>
          <w:b/>
        </w:rPr>
        <w:t xml:space="preserve"> 3. Usage and Word Pictures</w:t>
      </w:r>
    </w:p>
    <w:p w14:paraId="439B5421" w14:textId="77777777" w:rsidR="00A920E6" w:rsidRDefault="00A920E6">
      <w:r>
        <w:t>The New Testament utilizes several vivid word pictures to capture the operations of the diabolos:</w:t>
      </w:r>
    </w:p>
    <w:p w14:paraId="01E3D385" w14:textId="77777777" w:rsidR="00A920E6" w:rsidRDefault="00A920E6">
      <w:r>
        <w:t>• The Slanderer and Accuser: He stands before God day and night, laying charges against believers to shatter their standing and peace (Revelation 12:10).</w:t>
      </w:r>
    </w:p>
    <w:p w14:paraId="701AEDBC" w14:textId="77777777" w:rsidR="00A920E6" w:rsidRDefault="00A920E6">
      <w:r>
        <w:t>• The Tempter: He capitalizes on human vulnerability, attempting to lure believers away from devotion to God, as demonstrated in the wilderness temptation of Jesus (Matthew 4:1-11).</w:t>
      </w:r>
    </w:p>
    <w:p w14:paraId="61BBDDC2" w14:textId="77777777" w:rsidR="00A920E6" w:rsidRDefault="00A920E6">
      <w:r>
        <w:t>• The Roaring Lion: He prowls with aggressive, terrifying intent, seeking to intimidate and spiritually consume believers through fear and suffering (1 Peter 5:8).</w:t>
      </w:r>
    </w:p>
    <w:p w14:paraId="0810078B" w14:textId="77777777" w:rsidR="00A920E6" w:rsidRDefault="00A920E6">
      <w:r>
        <w:t>• The Deceiver: He masquerades as an angel of light, utilizing falsehood, distorted truth, and cunning schemes to lead people astray (2 Corinthians 11:14; Ephesians 6:11).</w:t>
      </w:r>
    </w:p>
    <w:p w14:paraId="550216EB" w14:textId="77777777" w:rsidR="00A920E6" w:rsidRDefault="00A920E6"/>
    <w:p w14:paraId="550DF37F" w14:textId="77777777" w:rsidR="00A920E6" w:rsidRPr="00A920E6" w:rsidRDefault="00A920E6">
      <w:pPr>
        <w:rPr>
          <w:b/>
        </w:rPr>
      </w:pPr>
      <w:r w:rsidRPr="00A920E6">
        <w:rPr>
          <w:b/>
        </w:rPr>
        <w:t xml:space="preserve"> 4. Theological Implications</w:t>
      </w:r>
    </w:p>
    <w:p w14:paraId="15B54BE5" w14:textId="77777777" w:rsidR="00A920E6" w:rsidRDefault="00A920E6">
      <w:r>
        <w:t>The designation of the adversary as diabolos in relation to Christian suffering carries critical theological truths:</w:t>
      </w:r>
    </w:p>
    <w:p w14:paraId="3FB36E3A" w14:textId="77777777" w:rsidR="00A920E6" w:rsidRDefault="00A920E6">
      <w:r>
        <w:t>• Spiritual Warfare Behind Physical Hostility: The struggles of the church are never merely against "flesh and blood." Human authorities, persecutors, and social systems are often the visible instruments of an invisible spiritual enemy.</w:t>
      </w:r>
    </w:p>
    <w:p w14:paraId="296BD927" w14:textId="77777777" w:rsidR="00A920E6" w:rsidRDefault="00A920E6">
      <w:r>
        <w:t>• The Sovereign Limits of the Devil: The devil is not omnipotent. In Revelation 2:10, his activity is strictly bounded by God's sovereign permission. He can only cast "some of you" into prison, and the tribulation is limited to a symbolic "ten days." The devil's malice is ultimately harnessed by God to refine and test the faith of His church.</w:t>
      </w:r>
    </w:p>
    <w:p w14:paraId="6347CC1D" w14:textId="77777777" w:rsidR="00A920E6" w:rsidRDefault="00A920E6">
      <w:r>
        <w:t>• A Defeated Foe: Though the devil exerts immense pressure, his ultimate doom is secured. Believers overcome him through the blood of the Lamb, the word of their testimony, and a faithfulness that is willing to face physical death (Revelation 12:11).</w:t>
      </w:r>
    </w:p>
    <w:p w14:paraId="275703D3" w14:textId="77777777" w:rsidR="00A920E6" w:rsidRDefault="00A920E6"/>
    <w:p w14:paraId="6E300E04" w14:textId="77777777" w:rsidR="00A920E6" w:rsidRPr="00A920E6" w:rsidRDefault="00A920E6">
      <w:pPr>
        <w:rPr>
          <w:b/>
        </w:rPr>
      </w:pPr>
      <w:r w:rsidRPr="00A920E6">
        <w:rPr>
          <w:b/>
        </w:rPr>
        <w:t xml:space="preserve"> 5. Contextual Nuance in the Passage</w:t>
      </w:r>
    </w:p>
    <w:p w14:paraId="42609786" w14:textId="77777777" w:rsidR="00A920E6" w:rsidRDefault="00A920E6">
      <w:r>
        <w:lastRenderedPageBreak/>
        <w:t xml:space="preserve">In Revelation 2:10, the Lord Jesus speaks to the suffering church of Smyrna: "Indeed, the devil is about to throw some of you into prison, that you may be tested..." </w:t>
      </w:r>
    </w:p>
    <w:p w14:paraId="1A1AE784" w14:textId="77777777" w:rsidR="00A920E6" w:rsidRDefault="00A920E6">
      <w:r>
        <w:t xml:space="preserve">The contextual nuance here is highly pastoral. Historically, the believers in Smyrna faced intense persecution from local Roman authorities and hostile religious groups. Legally and physically, Roman soldiers would carry out the arrests and throw the Christians into prison. However, Jesus bypasses the human agents and directly names the diabolos as the one responsible. </w:t>
      </w:r>
    </w:p>
    <w:p w14:paraId="7DA27272" w14:textId="77777777" w:rsidR="00A920E6" w:rsidRDefault="00A920E6"/>
    <w:p w14:paraId="1169EBB4" w14:textId="77777777" w:rsidR="00A920E6" w:rsidRDefault="00A920E6">
      <w:r>
        <w:t>By identifying the devil as the true instigator, Jesus reframes the church’s suffering. Their imprisonment is not a sign of political failure, nor is it a sign that God has abandoned them. Instead, it is a localized skirmish in a cosmic war. The devil intends the prison to be a trap of intimidation to force them into apostasy, but Christ intends it to be a "testing" that will prove the genuineness of their faith and yield the "crown of life."</w:t>
      </w:r>
    </w:p>
    <w:p w14:paraId="12ADB3F5" w14:textId="77777777" w:rsidR="00A920E6" w:rsidRDefault="00A920E6"/>
    <w:p w14:paraId="47E9BB40" w14:textId="77777777" w:rsidR="00A920E6" w:rsidRPr="00A920E6" w:rsidRDefault="00A920E6">
      <w:pPr>
        <w:rPr>
          <w:b/>
        </w:rPr>
      </w:pPr>
      <w:r w:rsidRPr="00A920E6">
        <w:rPr>
          <w:b/>
        </w:rPr>
        <w:t xml:space="preserve"> 6. Key Uses in Other Verses (NKJV)</w:t>
      </w:r>
    </w:p>
    <w:p w14:paraId="6E9C38C6" w14:textId="77777777" w:rsidR="00A920E6" w:rsidRDefault="00A920E6">
      <w:r>
        <w:t>• Matthew 4:1 - "Then Jesus was led up by the Spirit into the wilderness to be tempted by the devil."</w:t>
      </w:r>
    </w:p>
    <w:p w14:paraId="41E72308" w14:textId="77777777" w:rsidR="00A920E6" w:rsidRDefault="00A920E6">
      <w:r>
        <w:t>• John 8:44 - "You are of your father the devil, and the desires of your father you want to do."</w:t>
      </w:r>
    </w:p>
    <w:p w14:paraId="023BA298" w14:textId="77777777" w:rsidR="00A920E6" w:rsidRDefault="00A920E6">
      <w:r>
        <w:t>• Ephesians 6:11 - "Put on the whole armor of God, that you may be able to stand against the wiles of the devil."</w:t>
      </w:r>
    </w:p>
    <w:p w14:paraId="5DEF80BA" w14:textId="77777777" w:rsidR="00A920E6" w:rsidRDefault="00A920E6">
      <w:r>
        <w:t>• 1 Peter 5:8 - "Be sober, be vigilant; because your adversary the devil walks about like a roaring lion, seeking whom he may devour."</w:t>
      </w:r>
    </w:p>
    <w:p w14:paraId="0EE15ABE" w14:textId="77777777" w:rsidR="00A920E6" w:rsidRDefault="00A920E6">
      <w:r>
        <w:t>• Revelation 12:9 - "So the great dragon was cast out, that serpent of old, called the Devil and Satan, who deceives the whole world; he was cast to the earth, and his angels were cast out with him."</w:t>
      </w:r>
    </w:p>
    <w:p w14:paraId="492CCF9D" w14:textId="77777777" w:rsidR="00A920E6" w:rsidRDefault="00A920E6"/>
    <w:p w14:paraId="56AF952B" w14:textId="77777777" w:rsidR="00A920E6" w:rsidRPr="00A920E6" w:rsidRDefault="00A920E6">
      <w:pPr>
        <w:rPr>
          <w:b/>
        </w:rPr>
      </w:pPr>
      <w:r w:rsidRPr="00A920E6">
        <w:rPr>
          <w:b/>
        </w:rPr>
        <w:t xml:space="preserve"> 7. Other Relevant Insights</w:t>
      </w:r>
    </w:p>
    <w:p w14:paraId="1678CED8" w14:textId="77777777" w:rsidR="00A920E6" w:rsidRDefault="00A920E6">
      <w:r>
        <w:t xml:space="preserve">For preaching and teaching, the connection between diabolos (slanderer) and the believers' response in Revelation 2:10 is vital. The devil's chief weapon during persecution is the slanderous lie that God is not good, that Christ is not worth dying for, or that compromise will bring safety. </w:t>
      </w:r>
    </w:p>
    <w:p w14:paraId="310BEBD7" w14:textId="77777777" w:rsidR="00A920E6" w:rsidRDefault="00A920E6"/>
    <w:p w14:paraId="082AAB30" w14:textId="77777777" w:rsidR="00A920E6" w:rsidRDefault="00A920E6">
      <w:r>
        <w:t>By commanding the church, "Do not fear," and "Be faithful until death," Jesus calls the Smyrna believers to reject the devil's slanderous insinuations. The antidote to the diabolos is unwavering trust in the character of God. The crown of life awaits those who refuse to believe the lies of the accuser, even when facing the executioner's sword.</w:t>
      </w:r>
    </w:p>
    <w:p w14:paraId="63A21DF2" w14:textId="77777777" w:rsidR="00A920E6" w:rsidRDefault="00A920E6"/>
    <w:p w14:paraId="5611C87A" w14:textId="77777777" w:rsidR="00A920E6" w:rsidRPr="00A920E6" w:rsidRDefault="00A920E6">
      <w:pPr>
        <w:rPr>
          <w:b/>
        </w:rPr>
      </w:pPr>
      <w:r w:rsidRPr="00A920E6">
        <w:rPr>
          <w:b/>
        </w:rPr>
        <w:t xml:space="preserve"> 8. References</w:t>
      </w:r>
    </w:p>
    <w:p w14:paraId="04DACCBB" w14:textId="77777777" w:rsidR="00A920E6" w:rsidRDefault="00A920E6">
      <w:r>
        <w:t>• BDAG Greek-English Lexicon of the New Testament and Other Early Christian Literature</w:t>
      </w:r>
    </w:p>
    <w:p w14:paraId="0E4E8223" w14:textId="77777777" w:rsidR="00A920E6" w:rsidRDefault="00A920E6">
      <w:r>
        <w:t>• Thayer's Greek-English Lexicon of the New Testament</w:t>
      </w:r>
    </w:p>
    <w:p w14:paraId="4970ED7E" w14:textId="77777777" w:rsidR="00A920E6" w:rsidRDefault="00A920E6">
      <w:r>
        <w:t>• Vine's Complete Expository Dictionary of Old and New Testament Words</w:t>
      </w:r>
    </w:p>
    <w:p w14:paraId="103EF0D4" w14:textId="77777777" w:rsidR="00A920E6" w:rsidRDefault="00A920E6">
      <w:r>
        <w:t>• Theological Dictionary of the New Testament</w:t>
      </w:r>
    </w:p>
    <w:p w14:paraId="482122D3" w14:textId="59A9A62B" w:rsidR="004C5552" w:rsidRDefault="00A920E6">
      <w:r>
        <w:t>• Blue Letter Bible Study Tools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0E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51015"/>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920E6"/>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B89BC"/>
  <w15:chartTrackingRefBased/>
  <w15:docId w15:val="{2ACF941A-D693-4744-90E7-E0CF5A5F1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920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20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20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20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920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20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20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20E6"/>
    <w:rPr>
      <w:rFonts w:eastAsiaTheme="majorEastAsia" w:cstheme="majorBidi"/>
      <w:color w:val="272727" w:themeColor="text1" w:themeTint="D8"/>
    </w:rPr>
  </w:style>
  <w:style w:type="paragraph" w:styleId="Title">
    <w:name w:val="Title"/>
    <w:basedOn w:val="Normal"/>
    <w:next w:val="Normal"/>
    <w:link w:val="TitleChar"/>
    <w:uiPriority w:val="10"/>
    <w:qFormat/>
    <w:rsid w:val="00A920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20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20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20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20E6"/>
    <w:pPr>
      <w:spacing w:before="160"/>
      <w:jc w:val="center"/>
    </w:pPr>
    <w:rPr>
      <w:i/>
      <w:iCs/>
      <w:color w:val="404040" w:themeColor="text1" w:themeTint="BF"/>
    </w:rPr>
  </w:style>
  <w:style w:type="character" w:customStyle="1" w:styleId="QuoteChar">
    <w:name w:val="Quote Char"/>
    <w:basedOn w:val="DefaultParagraphFont"/>
    <w:link w:val="Quote"/>
    <w:uiPriority w:val="29"/>
    <w:rsid w:val="00A920E6"/>
    <w:rPr>
      <w:i/>
      <w:iCs/>
      <w:color w:val="404040" w:themeColor="text1" w:themeTint="BF"/>
    </w:rPr>
  </w:style>
  <w:style w:type="paragraph" w:styleId="ListParagraph">
    <w:name w:val="List Paragraph"/>
    <w:basedOn w:val="Normal"/>
    <w:uiPriority w:val="34"/>
    <w:qFormat/>
    <w:rsid w:val="00A920E6"/>
    <w:pPr>
      <w:ind w:left="720"/>
      <w:contextualSpacing/>
    </w:pPr>
  </w:style>
  <w:style w:type="character" w:styleId="IntenseEmphasis">
    <w:name w:val="Intense Emphasis"/>
    <w:basedOn w:val="DefaultParagraphFont"/>
    <w:uiPriority w:val="21"/>
    <w:qFormat/>
    <w:rsid w:val="00A920E6"/>
    <w:rPr>
      <w:i/>
      <w:iCs/>
      <w:color w:val="2E74B5" w:themeColor="accent1" w:themeShade="BF"/>
    </w:rPr>
  </w:style>
  <w:style w:type="paragraph" w:styleId="IntenseQuote">
    <w:name w:val="Intense Quote"/>
    <w:basedOn w:val="Normal"/>
    <w:next w:val="Normal"/>
    <w:link w:val="IntenseQuoteChar"/>
    <w:uiPriority w:val="30"/>
    <w:qFormat/>
    <w:rsid w:val="00A920E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920E6"/>
    <w:rPr>
      <w:i/>
      <w:iCs/>
      <w:color w:val="2E74B5" w:themeColor="accent1" w:themeShade="BF"/>
    </w:rPr>
  </w:style>
  <w:style w:type="character" w:styleId="IntenseReference">
    <w:name w:val="Intense Reference"/>
    <w:basedOn w:val="DefaultParagraphFont"/>
    <w:uiPriority w:val="32"/>
    <w:qFormat/>
    <w:rsid w:val="00A920E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999</Words>
  <Characters>5700</Characters>
  <Application>Microsoft Office Word</Application>
  <DocSecurity>0</DocSecurity>
  <Lines>47</Lines>
  <Paragraphs>13</Paragraphs>
  <ScaleCrop>false</ScaleCrop>
  <Company/>
  <LinksUpToDate>false</LinksUpToDate>
  <CharactersWithSpaces>6686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2026-08-11T22:12:00Z</dcterms:created>
  <dcterms:modified xsi:type="dcterms:W3CDTF">2026-08-11T22:12:00Z</dcterms:modified>
</cp:coreProperties>
</file>