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5539F" w14:textId="77777777" w:rsidR="00373D3A" w:rsidRPr="00373D3A" w:rsidRDefault="00373D3A">
      <w:pPr>
        <w:rPr>
          <w:b/>
        </w:rPr>
      </w:pPr>
      <w:r w:rsidRPr="00373D3A">
        <w:rPr>
          <w:b/>
        </w:rPr>
        <w:t>SACRIFICE - ( zabach , Strong's H2076 )</w:t>
      </w:r>
    </w:p>
    <w:p w14:paraId="567C0CCB" w14:textId="77777777" w:rsidR="00373D3A" w:rsidRDefault="00373D3A">
      <w:r w:rsidRPr="00373D3A">
        <w:rPr>
          <w:b/>
        </w:rPr>
        <w:t>Summary:</w:t>
      </w:r>
    </w:p>
    <w:p w14:paraId="70B7C905" w14:textId="77777777" w:rsidR="00373D3A" w:rsidRDefault="00373D3A">
      <w:r>
        <w:t>The Hebrew verb zābach refers to the ritual slaughter of an animal as an act of worship to establish or maintain covenant fellowship with God. In Exodus 3:18, the term is used in Israel's petition to Pharaoh, requesting a three days' journey into the wilderness to sacrifice to Yahweh. This word emphasizes a formal, relational act of worship that requires separation from the pagan environment of Egypt. Rather than a generic act of prayer, zābach denotes a specific covenantal ritual where life is surrendered, and communion with God is restored or celebrated.</w:t>
      </w:r>
    </w:p>
    <w:p w14:paraId="1FAE6908" w14:textId="77777777" w:rsidR="00373D3A" w:rsidRDefault="00373D3A"/>
    <w:p w14:paraId="7CDDBC72" w14:textId="77777777" w:rsidR="00373D3A" w:rsidRDefault="00373D3A">
      <w:r w:rsidRPr="00373D3A">
        <w:rPr>
          <w:b/>
        </w:rPr>
        <w:t>Full Study:</w:t>
      </w:r>
    </w:p>
    <w:p w14:paraId="6F6AD838" w14:textId="77777777" w:rsidR="00373D3A" w:rsidRDefault="00373D3A"/>
    <w:p w14:paraId="1E608F21" w14:textId="77777777" w:rsidR="00373D3A" w:rsidRPr="00373D3A" w:rsidRDefault="00373D3A">
      <w:pPr>
        <w:rPr>
          <w:b/>
        </w:rPr>
      </w:pPr>
      <w:r w:rsidRPr="00373D3A">
        <w:rPr>
          <w:b/>
        </w:rPr>
        <w:t xml:space="preserve"> 1. Word Picture / Background</w:t>
      </w:r>
    </w:p>
    <w:p w14:paraId="269D81DB" w14:textId="77777777" w:rsidR="00373D3A" w:rsidRDefault="00373D3A">
      <w:r>
        <w:t>The root of zābach is ancient and deeply embedded in Semitic culture, meaning to slaughter an animal. In secular contexts, it could refer to slaughtering livestock for a feast. However, in the biblical text, it overwhelmingly carries a sacred, sacrificial meaning. It is distinct from other terms for slaughter, such as shāchat, which is the general word for killing an animal. Zābach is intrinsically linked to the altar (mizbēach, literally "place of slaughter"). The physical word picture is one of drawing near to an altar, draining the animal's lifeblood, and offering the fat and select portions to God, often followed by a communal meal where the worshippers eat the remaining meat in the presence of God. It depicts a transition from death to fellowship.</w:t>
      </w:r>
    </w:p>
    <w:p w14:paraId="191F5833" w14:textId="77777777" w:rsidR="00373D3A" w:rsidRDefault="00373D3A"/>
    <w:p w14:paraId="7B0C93EE" w14:textId="77777777" w:rsidR="00373D3A" w:rsidRPr="00373D3A" w:rsidRDefault="00373D3A">
      <w:pPr>
        <w:rPr>
          <w:b/>
        </w:rPr>
      </w:pPr>
      <w:r w:rsidRPr="00373D3A">
        <w:rPr>
          <w:b/>
        </w:rPr>
        <w:t xml:space="preserve"> 2. Meaning / Lexical Definition</w:t>
      </w:r>
    </w:p>
    <w:p w14:paraId="38D28070" w14:textId="77777777" w:rsidR="00373D3A" w:rsidRDefault="00373D3A">
      <w:r>
        <w:t>• Zābach functions primarily as a verb meaning to sacrifice, offer sacrifice, or slaughter for a ritual meal.</w:t>
      </w:r>
    </w:p>
    <w:p w14:paraId="6066EA56" w14:textId="77777777" w:rsidR="00373D3A" w:rsidRDefault="00373D3A">
      <w:r>
        <w:t>• In the Qal stem (as seen in Exodus 3:18), it means to slaughter an animal for sacrifice. It denotes the physical act of presenting and slaying the offering to Yahweh.</w:t>
      </w:r>
    </w:p>
    <w:p w14:paraId="4020155D" w14:textId="77777777" w:rsidR="00373D3A" w:rsidRDefault="00373D3A">
      <w:r>
        <w:t>• In the Piel stem, the verb takes on an intensive or repetitive aspect, often used in the Old Testament to describe the habitual, unauthorized sacrificing to pagan idols or at the forbidden "high places."</w:t>
      </w:r>
    </w:p>
    <w:p w14:paraId="4E7E4772" w14:textId="77777777" w:rsidR="00373D3A" w:rsidRDefault="00373D3A">
      <w:r>
        <w:t>• The word does not merely refer to the killing of the animal, but to the entire ritual process of dedication, slaughter, and presentation to God.</w:t>
      </w:r>
    </w:p>
    <w:p w14:paraId="3C0F5521" w14:textId="77777777" w:rsidR="00373D3A" w:rsidRDefault="00373D3A"/>
    <w:p w14:paraId="78EF19ED" w14:textId="77777777" w:rsidR="00373D3A" w:rsidRPr="00373D3A" w:rsidRDefault="00373D3A">
      <w:pPr>
        <w:rPr>
          <w:b/>
        </w:rPr>
      </w:pPr>
      <w:r w:rsidRPr="00373D3A">
        <w:rPr>
          <w:b/>
        </w:rPr>
        <w:t xml:space="preserve"> 3. Usage and Word Pictures</w:t>
      </w:r>
    </w:p>
    <w:p w14:paraId="70146C66" w14:textId="77777777" w:rsidR="00373D3A" w:rsidRDefault="00373D3A">
      <w:r>
        <w:t>Throughout the Old Testament, zābach is used to describe various types of offerings, most notably the peace offerings (shelem), where only a portion of the animal was burned on the altar, and the rest was eaten by the priests and the offerer. This creates a powerful word picture of covenant peace and table fellowship between God and man. Unlike the burnt offering (‘ōlāh), which was entirely consumed by fire to represent total consecration, the zābach represented communion. To "sacrifice" was to sit down at a covenant meal with Yahweh as the host.</w:t>
      </w:r>
    </w:p>
    <w:p w14:paraId="4BDBCA9F" w14:textId="77777777" w:rsidR="00373D3A" w:rsidRDefault="00373D3A"/>
    <w:p w14:paraId="73767180" w14:textId="77777777" w:rsidR="00373D3A" w:rsidRPr="00373D3A" w:rsidRDefault="00373D3A">
      <w:pPr>
        <w:rPr>
          <w:b/>
        </w:rPr>
      </w:pPr>
      <w:r w:rsidRPr="00373D3A">
        <w:rPr>
          <w:b/>
        </w:rPr>
        <w:t xml:space="preserve"> 4. Theological Implications</w:t>
      </w:r>
    </w:p>
    <w:p w14:paraId="56BF46B8" w14:textId="77777777" w:rsidR="00373D3A" w:rsidRDefault="00373D3A">
      <w:r>
        <w:t xml:space="preserve">Theologically, zābach underscores that relationship with a holy God requires the shedding of blood. The life of the flesh is in the blood (Leviticus 17:11), and the surrender of that life is necessary to approach God. </w:t>
      </w:r>
    </w:p>
    <w:p w14:paraId="5E8D21CF" w14:textId="77777777" w:rsidR="00373D3A" w:rsidRDefault="00373D3A">
      <w:r>
        <w:t>Furthermore, zābach reveals that worship is not merely an internal feeling but a costly, tangible action. It requires the giving up of valuable livestock. In the grand arc of biblical theology, these sacrifices point forward to Jesus Christ, who offered Himself as the ultimate sacrifice (zebach) to secure eternal redemption and ongoing fellowship between God and believers.</w:t>
      </w:r>
    </w:p>
    <w:p w14:paraId="0EC76D4F" w14:textId="77777777" w:rsidR="00373D3A" w:rsidRDefault="00373D3A"/>
    <w:p w14:paraId="7D877233" w14:textId="77777777" w:rsidR="00373D3A" w:rsidRPr="00373D3A" w:rsidRDefault="00373D3A">
      <w:pPr>
        <w:rPr>
          <w:b/>
        </w:rPr>
      </w:pPr>
      <w:r w:rsidRPr="00373D3A">
        <w:rPr>
          <w:b/>
        </w:rPr>
        <w:t xml:space="preserve"> 5. Contextual Nuance in the Passage</w:t>
      </w:r>
    </w:p>
    <w:p w14:paraId="1B557235" w14:textId="77777777" w:rsidR="00373D3A" w:rsidRDefault="00373D3A">
      <w:r>
        <w:t xml:space="preserve">In Exodus 3:18, God instructs Moses and the elders of Israel to say to Pharaoh, "The LORD God of the Hebrews has met with us; and now, please, let us go three days’ journey into the wilderness, that we may sacrifice to the LORD our God." </w:t>
      </w:r>
    </w:p>
    <w:p w14:paraId="5DA47CF0" w14:textId="77777777" w:rsidR="00373D3A" w:rsidRDefault="00373D3A">
      <w:r>
        <w:t>The use of zābach here carries intense contextual friction:</w:t>
      </w:r>
    </w:p>
    <w:p w14:paraId="382FFCCC" w14:textId="77777777" w:rsidR="00373D3A" w:rsidRDefault="00373D3A">
      <w:r>
        <w:t>• Exclusivity of Worship: Israel is declaring that their primary allegiance is to Yahweh, not to Pharaoh.</w:t>
      </w:r>
    </w:p>
    <w:p w14:paraId="06138372" w14:textId="77777777" w:rsidR="00373D3A" w:rsidRDefault="00373D3A">
      <w:r>
        <w:t>• Cultural Abomination: To zābach in Egypt would have been impossible, as the Egyptians worshipped many of the animals Israel would sacrifice (such as bulls and sheep). Moses later notes in Exodus 8:26 that sacrificing "the abomination of the Egyptians" before their eyes would cause them to stone the Israelites.</w:t>
      </w:r>
    </w:p>
    <w:p w14:paraId="2B6070A6" w14:textId="77777777" w:rsidR="00373D3A" w:rsidRDefault="00373D3A">
      <w:r>
        <w:t>• Separation: The sacrifice requires a "three days' journey" into the wilderness. True covenant worship (zābach) cannot be integrated into the pagan lifestyle of Egypt; it requires physical and spiritual separation.</w:t>
      </w:r>
    </w:p>
    <w:p w14:paraId="63073C65" w14:textId="77777777" w:rsidR="00373D3A" w:rsidRDefault="00373D3A"/>
    <w:p w14:paraId="7BE3CA94" w14:textId="77777777" w:rsidR="00373D3A" w:rsidRPr="00373D3A" w:rsidRDefault="00373D3A">
      <w:pPr>
        <w:rPr>
          <w:b/>
        </w:rPr>
      </w:pPr>
      <w:r w:rsidRPr="00373D3A">
        <w:rPr>
          <w:b/>
        </w:rPr>
        <w:t xml:space="preserve"> 6. Key Uses in Other Verses (NKJV)</w:t>
      </w:r>
    </w:p>
    <w:p w14:paraId="1526392E" w14:textId="77777777" w:rsidR="00373D3A" w:rsidRDefault="00373D3A">
      <w:r>
        <w:t>• Exodus 20:24 - "An altar of earth you shall make for Me, and you shall sacrifice on it your burnt offerings and your peace offerings, your sheep and your oxen."</w:t>
      </w:r>
    </w:p>
    <w:p w14:paraId="77993700" w14:textId="77777777" w:rsidR="00373D3A" w:rsidRDefault="00373D3A">
      <w:r>
        <w:t>• Exodus 24:5 - "Then he sent young men of the children of Israel, who offered burnt offerings and sacrificed peace offerings of oxen to the LORD."</w:t>
      </w:r>
    </w:p>
    <w:p w14:paraId="6A223228" w14:textId="77777777" w:rsidR="00373D3A" w:rsidRDefault="00373D3A">
      <w:r>
        <w:t>• 1 Kings 8:63 - "And Solomon offered a sacrifice of peace offerings, which he sacrificed to the LORD, twenty-two thousand bulls and one hundred and twenty thousand sheep."</w:t>
      </w:r>
    </w:p>
    <w:p w14:paraId="3EB76855" w14:textId="77777777" w:rsidR="00373D3A" w:rsidRDefault="00373D3A">
      <w:r>
        <w:t>• Psalm 107:22 - "Let them sacrifice the sacrifices of thanksgiving, and declare His works with rejoicing."</w:t>
      </w:r>
    </w:p>
    <w:p w14:paraId="7DAE8871" w14:textId="77777777" w:rsidR="00373D3A" w:rsidRDefault="00373D3A"/>
    <w:p w14:paraId="686DD883" w14:textId="77777777" w:rsidR="00373D3A" w:rsidRPr="00373D3A" w:rsidRDefault="00373D3A">
      <w:pPr>
        <w:rPr>
          <w:b/>
        </w:rPr>
      </w:pPr>
      <w:r w:rsidRPr="00373D3A">
        <w:rPr>
          <w:b/>
        </w:rPr>
        <w:t xml:space="preserve"> 7. Other Relevant Insights</w:t>
      </w:r>
    </w:p>
    <w:p w14:paraId="7C1C1AE3" w14:textId="77777777" w:rsidR="00373D3A" w:rsidRDefault="00373D3A">
      <w:r>
        <w:t>The linguistic connection between the verb zābach (to sacrifice) and the noun mizbēach (altar) is vital. Every time an altar is mentioned in the Old Testament, the Hebrew reader is subtly reminded of the slaughter (zābach) that must take place there. The altar is not merely a table of memory; it is a place where lives are surrendered so that covenant relationship can be sustained.</w:t>
      </w:r>
    </w:p>
    <w:p w14:paraId="09C835E5" w14:textId="77777777" w:rsidR="00373D3A" w:rsidRDefault="00373D3A"/>
    <w:p w14:paraId="7CB87337" w14:textId="77777777" w:rsidR="00373D3A" w:rsidRPr="00373D3A" w:rsidRDefault="00373D3A">
      <w:pPr>
        <w:rPr>
          <w:b/>
        </w:rPr>
      </w:pPr>
      <w:r w:rsidRPr="00373D3A">
        <w:rPr>
          <w:b/>
        </w:rPr>
        <w:t xml:space="preserve"> 8. References</w:t>
      </w:r>
    </w:p>
    <w:p w14:paraId="00F7E430" w14:textId="77777777" w:rsidR="00373D3A" w:rsidRDefault="00373D3A">
      <w:r>
        <w:t>• Brown, F., Driver, S. R., &amp; Briggs, C. A. Hebrew and English Lexicon of the Old Testament (BDB).</w:t>
      </w:r>
    </w:p>
    <w:p w14:paraId="4526D27A" w14:textId="77777777" w:rsidR="00373D3A" w:rsidRDefault="00373D3A">
      <w:r>
        <w:t>• Koehler, L., Baumgartner, W., &amp; Stamm, J. J. The Hebrew and Aramaic Lexicon of the Old Testament (HALOT).</w:t>
      </w:r>
    </w:p>
    <w:p w14:paraId="4C54E930" w14:textId="77777777" w:rsidR="00373D3A" w:rsidRDefault="00373D3A">
      <w:r>
        <w:t>• Harris, R. L., Archer, G. L., &amp; Waltke, B. K. Theological Wordbook of the Old Testament (TWOT).</w:t>
      </w:r>
    </w:p>
    <w:p w14:paraId="61833C06" w14:textId="77777777" w:rsidR="00373D3A" w:rsidRDefault="00373D3A">
      <w:r>
        <w:t>• VanGemeren, W. A. New International Dictionary of Old Testament Theology &amp; Exegesis (NIDOTTE).</w:t>
      </w:r>
    </w:p>
    <w:p w14:paraId="0C04CE36" w14:textId="02A291B8" w:rsidR="004C5552" w:rsidRDefault="00373D3A">
      <w:r>
        <w:t>• Botterweck, G. J., &amp; Ringgren, H. Theological Dictionary of the Old Testament (TDOT).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D3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3D3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F6933"/>
  <w15:chartTrackingRefBased/>
  <w15:docId w15:val="{50398C4D-0719-4DFE-AF93-20ECDBCB7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3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3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D3A"/>
    <w:rPr>
      <w:rFonts w:eastAsiaTheme="majorEastAsia" w:cstheme="majorBidi"/>
      <w:color w:val="272727" w:themeColor="text1" w:themeTint="D8"/>
    </w:rPr>
  </w:style>
  <w:style w:type="paragraph" w:styleId="Title">
    <w:name w:val="Title"/>
    <w:basedOn w:val="Normal"/>
    <w:next w:val="Normal"/>
    <w:link w:val="TitleChar"/>
    <w:uiPriority w:val="10"/>
    <w:qFormat/>
    <w:rsid w:val="00373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D3A"/>
    <w:pPr>
      <w:spacing w:before="160"/>
      <w:jc w:val="center"/>
    </w:pPr>
    <w:rPr>
      <w:i/>
      <w:iCs/>
      <w:color w:val="404040" w:themeColor="text1" w:themeTint="BF"/>
    </w:rPr>
  </w:style>
  <w:style w:type="character" w:customStyle="1" w:styleId="QuoteChar">
    <w:name w:val="Quote Char"/>
    <w:basedOn w:val="DefaultParagraphFont"/>
    <w:link w:val="Quote"/>
    <w:uiPriority w:val="29"/>
    <w:rsid w:val="00373D3A"/>
    <w:rPr>
      <w:i/>
      <w:iCs/>
      <w:color w:val="404040" w:themeColor="text1" w:themeTint="BF"/>
    </w:rPr>
  </w:style>
  <w:style w:type="paragraph" w:styleId="ListParagraph">
    <w:name w:val="List Paragraph"/>
    <w:basedOn w:val="Normal"/>
    <w:uiPriority w:val="34"/>
    <w:qFormat/>
    <w:rsid w:val="00373D3A"/>
    <w:pPr>
      <w:ind w:left="720"/>
      <w:contextualSpacing/>
    </w:pPr>
  </w:style>
  <w:style w:type="character" w:styleId="IntenseEmphasis">
    <w:name w:val="Intense Emphasis"/>
    <w:basedOn w:val="DefaultParagraphFont"/>
    <w:uiPriority w:val="21"/>
    <w:qFormat/>
    <w:rsid w:val="00373D3A"/>
    <w:rPr>
      <w:i/>
      <w:iCs/>
      <w:color w:val="2E74B5" w:themeColor="accent1" w:themeShade="BF"/>
    </w:rPr>
  </w:style>
  <w:style w:type="paragraph" w:styleId="IntenseQuote">
    <w:name w:val="Intense Quote"/>
    <w:basedOn w:val="Normal"/>
    <w:next w:val="Normal"/>
    <w:link w:val="IntenseQuoteChar"/>
    <w:uiPriority w:val="30"/>
    <w:qFormat/>
    <w:rsid w:val="00373D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3D3A"/>
    <w:rPr>
      <w:i/>
      <w:iCs/>
      <w:color w:val="2E74B5" w:themeColor="accent1" w:themeShade="BF"/>
    </w:rPr>
  </w:style>
  <w:style w:type="character" w:styleId="IntenseReference">
    <w:name w:val="Intense Reference"/>
    <w:basedOn w:val="DefaultParagraphFont"/>
    <w:uiPriority w:val="32"/>
    <w:qFormat/>
    <w:rsid w:val="00373D3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867</Words>
  <Characters>4946</Characters>
  <Application>Microsoft Office Word</Application>
  <DocSecurity>0</DocSecurity>
  <Lines>41</Lines>
  <Paragraphs>11</Paragraphs>
  <ScaleCrop>false</ScaleCrop>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2026-08-14T10:55:00Z</dcterms:created>
  <dcterms:modified xsi:type="dcterms:W3CDTF">2026-08-14T10:55:00Z</dcterms:modified>
</cp:coreProperties>
</file>