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56BB0" w14:textId="77777777" w:rsidR="00371A47" w:rsidRPr="00371A47" w:rsidRDefault="00371A47">
      <w:pPr>
        <w:rPr>
          <w:b/>
        </w:rPr>
      </w:pPr>
      <w:r w:rsidRPr="00371A47">
        <w:rPr>
          <w:b/>
        </w:rPr>
        <w:t>DESOLATE - ( shemamah , Strong's H8077 )</w:t>
      </w:r>
    </w:p>
    <w:p w14:paraId="44189A28" w14:textId="77777777" w:rsidR="00371A47" w:rsidRDefault="00371A47">
      <w:r w:rsidRPr="00371A47">
        <w:rPr>
          <w:b/>
        </w:rPr>
        <w:t>Summary:</w:t>
      </w:r>
    </w:p>
    <w:p w14:paraId="384171AB" w14:textId="77777777" w:rsidR="00371A47" w:rsidRDefault="00371A47">
      <w:r>
        <w:t>The Hebrew noun shemamah refers to a state of utter desolation, waste, ruin, or abandonment. In Exodus 23:29, God warns that if He drives out the Canaanites too quickly, the land will become "desolate"—meaning neglected, overgrown, and reclaimed by wild animals before Israel has the population to cultivate and govern it. It paints a vivid picture of the physical consequences of rapid transition, illustrating how God's timing is designed to protect His people from the chaos of an untamed wilderness.</w:t>
      </w:r>
    </w:p>
    <w:p w14:paraId="76F0B40E" w14:textId="77777777" w:rsidR="00371A47" w:rsidRDefault="00371A47"/>
    <w:p w14:paraId="11CC4A64" w14:textId="77777777" w:rsidR="00371A47" w:rsidRDefault="00371A47">
      <w:r w:rsidRPr="00371A47">
        <w:rPr>
          <w:b/>
        </w:rPr>
        <w:t>Full Study:</w:t>
      </w:r>
    </w:p>
    <w:p w14:paraId="131F734B" w14:textId="77777777" w:rsidR="00371A47" w:rsidRDefault="00371A47"/>
    <w:p w14:paraId="0BF5C4A5" w14:textId="77777777" w:rsidR="00371A47" w:rsidRPr="00371A47" w:rsidRDefault="00371A47">
      <w:pPr>
        <w:rPr>
          <w:b/>
        </w:rPr>
      </w:pPr>
      <w:r w:rsidRPr="00371A47">
        <w:rPr>
          <w:b/>
        </w:rPr>
        <w:t>1. Word Picture / Background</w:t>
      </w:r>
    </w:p>
    <w:p w14:paraId="7739F219" w14:textId="77777777" w:rsidR="00371A47" w:rsidRDefault="00371A47">
      <w:r>
        <w:t>The word shemamah derives from the root shamem, which carries the primary idea of being appalled, stunned, or dumbfounded, as well as being laid waste or ruined. The connection between these concepts is profound: a "desolate" place is one so utterly ruined, abandoned, and devastated that the beholder is left stunned, speechless, or horrified by its condition. It evokes the image of a once-fertile, bustling area reduced to silent, eerie emptiness, where human life has vanished and only ruin remains.</w:t>
      </w:r>
    </w:p>
    <w:p w14:paraId="5C884018" w14:textId="77777777" w:rsidR="00371A47" w:rsidRDefault="00371A47"/>
    <w:p w14:paraId="63D3D4FC" w14:textId="77777777" w:rsidR="00371A47" w:rsidRPr="00371A47" w:rsidRDefault="00371A47">
      <w:pPr>
        <w:rPr>
          <w:b/>
        </w:rPr>
      </w:pPr>
      <w:r w:rsidRPr="00371A47">
        <w:rPr>
          <w:b/>
        </w:rPr>
        <w:t>2. Meaning / Lexical Definition</w:t>
      </w:r>
    </w:p>
    <w:p w14:paraId="722ED2C9" w14:textId="77777777" w:rsidR="00371A47" w:rsidRDefault="00371A47">
      <w:r>
        <w:t>• Shemamah is a feminine noun meaning desolation, devastation, waste, or an appalling ruin. It describes:</w:t>
      </w:r>
    </w:p>
    <w:p w14:paraId="7D5BDE50" w14:textId="77777777" w:rsidR="00371A47" w:rsidRDefault="00371A47">
      <w:r>
        <w:t>• A geographical state of being uninhabited, wild, and neglected.</w:t>
      </w:r>
    </w:p>
    <w:p w14:paraId="075C2083" w14:textId="77777777" w:rsidR="00371A47" w:rsidRDefault="00371A47">
      <w:r>
        <w:t>• The horrific result of military conquest or divine judgment where cities and fields are laid to waste.</w:t>
      </w:r>
    </w:p>
    <w:p w14:paraId="6B255895" w14:textId="77777777" w:rsidR="00371A47" w:rsidRDefault="00371A47">
      <w:r>
        <w:t>• A condition of spiritual or physical emptiness that induces awe or horror in onlookers.</w:t>
      </w:r>
    </w:p>
    <w:p w14:paraId="0C0DD488" w14:textId="77777777" w:rsidR="00371A47" w:rsidRDefault="00371A47"/>
    <w:p w14:paraId="37650975" w14:textId="77777777" w:rsidR="00371A47" w:rsidRPr="00371A47" w:rsidRDefault="00371A47">
      <w:pPr>
        <w:rPr>
          <w:b/>
        </w:rPr>
      </w:pPr>
      <w:r w:rsidRPr="00371A47">
        <w:rPr>
          <w:b/>
        </w:rPr>
        <w:t>3. Usage and Word Pictures</w:t>
      </w:r>
    </w:p>
    <w:p w14:paraId="654F9D68" w14:textId="77777777" w:rsidR="00371A47" w:rsidRDefault="00371A47">
      <w:r>
        <w:t>• In the Old Testament, shemamah frequently depicts the aftermath of divine judgment, such as the desolation of Edom (Malachi 1:3) or the promised ruin of Jerusalem due to disobedience (Jeremiah 44:2).</w:t>
      </w:r>
    </w:p>
    <w:p w14:paraId="7FF26F2F" w14:textId="77777777" w:rsidR="00371A47" w:rsidRDefault="00371A47">
      <w:r>
        <w:t>• The word picture is often contrasted with cultivation, habitation, and fruitfulness. When a land becomes shemamah, thorny thickets, weeds, and wild beasts replace crops, vineyards, and human homes. It represents a reversal of creation—returning a structured, blessed space back to a chaotic, untamed wilderness.</w:t>
      </w:r>
    </w:p>
    <w:p w14:paraId="2A178087" w14:textId="77777777" w:rsidR="00371A47" w:rsidRDefault="00371A47"/>
    <w:p w14:paraId="44805AE3" w14:textId="77777777" w:rsidR="00371A47" w:rsidRPr="00371A47" w:rsidRDefault="00371A47">
      <w:pPr>
        <w:rPr>
          <w:b/>
        </w:rPr>
      </w:pPr>
      <w:r w:rsidRPr="00371A47">
        <w:rPr>
          <w:b/>
        </w:rPr>
        <w:t>4. Theological Implications</w:t>
      </w:r>
    </w:p>
    <w:p w14:paraId="203083EA" w14:textId="77777777" w:rsidR="00371A47" w:rsidRDefault="00371A47">
      <w:r>
        <w:t>• Shemamah highlights the delicate balance of God’s sovereignty and human stewardship. God owns the land and secures the victory, but He commands humans to cultivate and guard it. Without human presence to reflect God's order, the land naturally descends into chaotic desolation.</w:t>
      </w:r>
    </w:p>
    <w:p w14:paraId="1881FB2E" w14:textId="77777777" w:rsidR="00371A47" w:rsidRDefault="00371A47">
      <w:r>
        <w:t>• Additionally, the word underscores that God's judgments are not arbitrary; when Israel violates the covenant, the land "enjoys its sabbaths" by becoming a shemamah (Leviticus 26:34-35). This demonstrates that holiness and productivity are linked in God's economy.</w:t>
      </w:r>
    </w:p>
    <w:p w14:paraId="52F4300C" w14:textId="77777777" w:rsidR="00371A47" w:rsidRDefault="00371A47"/>
    <w:p w14:paraId="58A6EC7F" w14:textId="77777777" w:rsidR="00371A47" w:rsidRPr="00371A47" w:rsidRDefault="00371A47">
      <w:pPr>
        <w:rPr>
          <w:b/>
        </w:rPr>
      </w:pPr>
      <w:r w:rsidRPr="00371A47">
        <w:rPr>
          <w:b/>
        </w:rPr>
        <w:t>5. Contextual Nuance in the Passage</w:t>
      </w:r>
    </w:p>
    <w:p w14:paraId="7D24EA03" w14:textId="77777777" w:rsidR="00371A47" w:rsidRDefault="00371A47">
      <w:r>
        <w:t>In Exodus 23:29, shemamah is used not as a punitive judgment from God, but as a natural consequence of premature vacancy. God explains His pastoral wisdom: "I will not drive them out from before you in one year, lest the land become desolate (shemamah)." If the Canaanites were removed instantly, the small population of Israel could not immediately farm, manage, and defend the entire territory. The land would lie fallow, reverting to an uncultivated wilderness, which would invite the proliferation of dangerous wild beasts. Thus, God's gradual deliverance is an act of mercy, matching the pace of Israel's growth until they are numerous enough to fully possess and care for the inheritance.</w:t>
      </w:r>
    </w:p>
    <w:p w14:paraId="036F1697" w14:textId="77777777" w:rsidR="00371A47" w:rsidRDefault="00371A47"/>
    <w:p w14:paraId="557B7170" w14:textId="77777777" w:rsidR="00371A47" w:rsidRPr="00371A47" w:rsidRDefault="00371A47">
      <w:pPr>
        <w:rPr>
          <w:b/>
        </w:rPr>
      </w:pPr>
      <w:r w:rsidRPr="00371A47">
        <w:rPr>
          <w:b/>
        </w:rPr>
        <w:t>6. Key Uses in Other Verses (NKJV)</w:t>
      </w:r>
    </w:p>
    <w:p w14:paraId="6ABF7A69" w14:textId="77777777" w:rsidR="00371A47" w:rsidRDefault="00371A47">
      <w:r>
        <w:t>• Leviticus 26:33: "I will scatter you among the nations and draw out a sword after you; your land shall be desolate (shemamah) and your cities waste."</w:t>
      </w:r>
    </w:p>
    <w:p w14:paraId="0296D4F0" w14:textId="77777777" w:rsidR="00371A47" w:rsidRDefault="00371A47">
      <w:r>
        <w:t>• Joel 3:19: "Egypt shall be a desolation (shemamah), and Edom a desolate (shemamah) wilderness, because of violence against the people of Judah."</w:t>
      </w:r>
    </w:p>
    <w:p w14:paraId="1BE9483D" w14:textId="77777777" w:rsidR="00371A47" w:rsidRDefault="00371A47">
      <w:r>
        <w:t>• Jeremiah 12:10: "Many rulers have destroyed My vineyard, they have trodden My portion underfoot; they have made My pleasant portion a desolate (shemamah) wilderness."</w:t>
      </w:r>
    </w:p>
    <w:p w14:paraId="0FBC9A72" w14:textId="77777777" w:rsidR="00371A47" w:rsidRDefault="00371A47">
      <w:r>
        <w:t>• Ezekiel 33:28: "For I will make the land most desolate (shemamah), her arrogant strength shall cease, and the mountains of Israel shall be so desolate that no one will pass through."</w:t>
      </w:r>
    </w:p>
    <w:p w14:paraId="60C21FA0" w14:textId="77777777" w:rsidR="00371A47" w:rsidRDefault="00371A47"/>
    <w:p w14:paraId="5CD8095F" w14:textId="77777777" w:rsidR="00371A47" w:rsidRPr="00371A47" w:rsidRDefault="00371A47">
      <w:pPr>
        <w:rPr>
          <w:b/>
        </w:rPr>
      </w:pPr>
      <w:r w:rsidRPr="00371A47">
        <w:rPr>
          <w:b/>
        </w:rPr>
        <w:t>7. Other Relevant Insights</w:t>
      </w:r>
    </w:p>
    <w:p w14:paraId="4ACCE891" w14:textId="77777777" w:rsidR="00371A47" w:rsidRDefault="00371A47">
      <w:r>
        <w:t>The use of shemamah in this context serves as an excellent pastoral metaphor for spiritual growth and ministry. Believers often desire instant victories and the immediate removal of all spiritual "enemies" or life struggles. However, God's wisdom dictates a "little by little" process of sanctification. If God granted instant maturity or overnight success, we might find ourselves overwhelmed by responsibilities, pride, or vulnerabilities we are not yet equipped to handle, leaving our spiritual lives "desolate" and exposed to spiritual predators.</w:t>
      </w:r>
    </w:p>
    <w:p w14:paraId="310C5A0F" w14:textId="77777777" w:rsidR="00371A47" w:rsidRDefault="00371A47"/>
    <w:p w14:paraId="74352A23" w14:textId="77777777" w:rsidR="00371A47" w:rsidRPr="00371A47" w:rsidRDefault="00371A47">
      <w:pPr>
        <w:rPr>
          <w:b/>
        </w:rPr>
      </w:pPr>
      <w:r w:rsidRPr="00371A47">
        <w:rPr>
          <w:b/>
        </w:rPr>
        <w:t>8. References</w:t>
      </w:r>
    </w:p>
    <w:p w14:paraId="7A8DC010" w14:textId="77777777" w:rsidR="00371A47" w:rsidRDefault="00371A47">
      <w:r>
        <w:t>• Brown-Driver-Briggs Hebrew and English Lexicon</w:t>
      </w:r>
    </w:p>
    <w:p w14:paraId="56D2B046" w14:textId="77777777" w:rsidR="00371A47" w:rsidRDefault="00371A47">
      <w:r>
        <w:t>• Theological Wordbook of the Old Testament</w:t>
      </w:r>
    </w:p>
    <w:p w14:paraId="72170561" w14:textId="77777777" w:rsidR="00371A47" w:rsidRDefault="00371A47">
      <w:r>
        <w:t>• New International Dictionary of Old Testament Theology and Exegesis</w:t>
      </w:r>
    </w:p>
    <w:p w14:paraId="589A2E66" w14:textId="77777777" w:rsidR="00371A47" w:rsidRDefault="00371A47">
      <w:r>
        <w:t>• Gesenius' Hebrew and Chaldee Lexicon</w:t>
      </w:r>
    </w:p>
    <w:p w14:paraId="5DF29F01" w14:textId="5B743876" w:rsidR="004C5552" w:rsidRDefault="00371A47">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A4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1A47"/>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97633"/>
  <w15:chartTrackingRefBased/>
  <w15:docId w15:val="{DA99BEAC-5092-4CBF-A90B-9FA4F9E8D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1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1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A47"/>
    <w:rPr>
      <w:rFonts w:eastAsiaTheme="majorEastAsia" w:cstheme="majorBidi"/>
      <w:color w:val="272727" w:themeColor="text1" w:themeTint="D8"/>
    </w:rPr>
  </w:style>
  <w:style w:type="paragraph" w:styleId="Title">
    <w:name w:val="Title"/>
    <w:basedOn w:val="Normal"/>
    <w:next w:val="Normal"/>
    <w:link w:val="TitleChar"/>
    <w:uiPriority w:val="10"/>
    <w:qFormat/>
    <w:rsid w:val="00371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A47"/>
    <w:pPr>
      <w:spacing w:before="160"/>
      <w:jc w:val="center"/>
    </w:pPr>
    <w:rPr>
      <w:i/>
      <w:iCs/>
      <w:color w:val="404040" w:themeColor="text1" w:themeTint="BF"/>
    </w:rPr>
  </w:style>
  <w:style w:type="character" w:customStyle="1" w:styleId="QuoteChar">
    <w:name w:val="Quote Char"/>
    <w:basedOn w:val="DefaultParagraphFont"/>
    <w:link w:val="Quote"/>
    <w:uiPriority w:val="29"/>
    <w:rsid w:val="00371A47"/>
    <w:rPr>
      <w:i/>
      <w:iCs/>
      <w:color w:val="404040" w:themeColor="text1" w:themeTint="BF"/>
    </w:rPr>
  </w:style>
  <w:style w:type="paragraph" w:styleId="ListParagraph">
    <w:name w:val="List Paragraph"/>
    <w:basedOn w:val="Normal"/>
    <w:uiPriority w:val="34"/>
    <w:qFormat/>
    <w:rsid w:val="00371A47"/>
    <w:pPr>
      <w:ind w:left="720"/>
      <w:contextualSpacing/>
    </w:pPr>
  </w:style>
  <w:style w:type="character" w:styleId="IntenseEmphasis">
    <w:name w:val="Intense Emphasis"/>
    <w:basedOn w:val="DefaultParagraphFont"/>
    <w:uiPriority w:val="21"/>
    <w:qFormat/>
    <w:rsid w:val="00371A47"/>
    <w:rPr>
      <w:i/>
      <w:iCs/>
      <w:color w:val="2E74B5" w:themeColor="accent1" w:themeShade="BF"/>
    </w:rPr>
  </w:style>
  <w:style w:type="paragraph" w:styleId="IntenseQuote">
    <w:name w:val="Intense Quote"/>
    <w:basedOn w:val="Normal"/>
    <w:next w:val="Normal"/>
    <w:link w:val="IntenseQuoteChar"/>
    <w:uiPriority w:val="30"/>
    <w:qFormat/>
    <w:rsid w:val="00371A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1A47"/>
    <w:rPr>
      <w:i/>
      <w:iCs/>
      <w:color w:val="2E74B5" w:themeColor="accent1" w:themeShade="BF"/>
    </w:rPr>
  </w:style>
  <w:style w:type="character" w:styleId="IntenseReference">
    <w:name w:val="Intense Reference"/>
    <w:basedOn w:val="DefaultParagraphFont"/>
    <w:uiPriority w:val="32"/>
    <w:qFormat/>
    <w:rsid w:val="00371A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731</Words>
  <Characters>4168</Characters>
  <Application>Microsoft Office Word</Application>
  <DocSecurity>0</DocSecurity>
  <Lines>34</Lines>
  <Paragraphs>9</Paragraphs>
  <ScaleCrop>false</ScaleCrop>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