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D577" w14:textId="77777777" w:rsidR="00936461" w:rsidRPr="00936461" w:rsidRDefault="00936461">
      <w:pPr>
        <w:rPr>
          <w:b/>
        </w:rPr>
      </w:pPr>
      <w:r w:rsidRPr="00936461">
        <w:rPr>
          <w:b/>
        </w:rPr>
        <w:t>INHERIT - ( nachal , Strong's H5157 )</w:t>
      </w:r>
    </w:p>
    <w:p w14:paraId="69047551" w14:textId="77777777" w:rsidR="00936461" w:rsidRDefault="00936461">
      <w:r w:rsidRPr="00936461">
        <w:rPr>
          <w:b/>
        </w:rPr>
        <w:t>Summary:</w:t>
      </w:r>
    </w:p>
    <w:p w14:paraId="32D0259F" w14:textId="77777777" w:rsidR="00936461" w:rsidRDefault="00936461">
      <w:r>
        <w:t>The Hebrew verb nachal refers to receiving, acquiring, or taking possession of property, land, or status as a permanent, hereditary inheritance. In the Old Testament, it most frequently relates to Israel receiving the Promised Land as their covenantal portion from Yahweh. In Exodus 23:30, God promises that Israel will "inherit the land" not in one sudden conquest, but "little by little" as they multiply. This underscores that while their inheritance is a guaranteed divine gift, actually possessing it requires preparation, growth, and cooperative obedience to occupy and maintain it safely.</w:t>
      </w:r>
    </w:p>
    <w:p w14:paraId="13112C13" w14:textId="77777777" w:rsidR="00936461" w:rsidRDefault="00936461"/>
    <w:p w14:paraId="373351EA" w14:textId="77777777" w:rsidR="00936461" w:rsidRDefault="00936461">
      <w:r w:rsidRPr="00936461">
        <w:rPr>
          <w:b/>
        </w:rPr>
        <w:t>Full Study:</w:t>
      </w:r>
    </w:p>
    <w:p w14:paraId="3E3E55F9" w14:textId="77777777" w:rsidR="00936461" w:rsidRDefault="00936461"/>
    <w:p w14:paraId="3EDD21A9" w14:textId="77777777" w:rsidR="00936461" w:rsidRPr="00936461" w:rsidRDefault="00936461">
      <w:pPr>
        <w:rPr>
          <w:b/>
        </w:rPr>
      </w:pPr>
      <w:r w:rsidRPr="00936461">
        <w:rPr>
          <w:b/>
        </w:rPr>
        <w:t>1. Word Picture / Background</w:t>
      </w:r>
    </w:p>
    <w:p w14:paraId="3FD8A7A6" w14:textId="77777777" w:rsidR="00936461" w:rsidRDefault="00936461">
      <w:r>
        <w:t>The verb nachal is closely linked to the noun nachalah, which means an inheritance, portion, or heritage. The root concept is not merely obtaining something through personal effort, purchase, or conquest, but receiving a permanent share or allotment that is passed down through generations. In the ancient Near East, land was the ultimate source of security, identity, and survival. To inherit land meant receiving a permanent, inalienable stake in the community. It represents a transition from wandering to settled rest, and from rootless dependency to secure stewardship. Unlike a temporary lease or a conquered territory that might easily be lost, an inheritance is a permanent familial estate.</w:t>
      </w:r>
    </w:p>
    <w:p w14:paraId="3D05C26B" w14:textId="77777777" w:rsidR="00936461" w:rsidRDefault="00936461"/>
    <w:p w14:paraId="251CCD5C" w14:textId="77777777" w:rsidR="00936461" w:rsidRPr="00936461" w:rsidRDefault="00936461">
      <w:pPr>
        <w:rPr>
          <w:b/>
        </w:rPr>
      </w:pPr>
      <w:r w:rsidRPr="00936461">
        <w:rPr>
          <w:b/>
        </w:rPr>
        <w:t>2. Meaning / Lexical Definition</w:t>
      </w:r>
    </w:p>
    <w:p w14:paraId="7AEC1A6B" w14:textId="77777777" w:rsidR="00936461" w:rsidRDefault="00936461">
      <w:r>
        <w:t>The verb nachal is a primary root meaning to take as a possession, inherit, or acquire. In the Qal stem (as used in Exodus 23:30), it means to take possession of land or property, or to inherit. In other stems, it can mean to distribute as an inheritance (Piel) or to cause to inherit (Hiphil). Lexically, it denotes acquiring property as a permanent possession, especially through a legal or covenantal right rather than by mere military might or commercial transaction. It refers to a transfer of ownership that carries long-term, hereditary significance.</w:t>
      </w:r>
    </w:p>
    <w:p w14:paraId="7A0BF619" w14:textId="77777777" w:rsidR="00936461" w:rsidRDefault="00936461"/>
    <w:p w14:paraId="1D66F868" w14:textId="77777777" w:rsidR="00936461" w:rsidRPr="00936461" w:rsidRDefault="00936461">
      <w:pPr>
        <w:rPr>
          <w:b/>
        </w:rPr>
      </w:pPr>
      <w:r w:rsidRPr="00936461">
        <w:rPr>
          <w:b/>
        </w:rPr>
        <w:t>3. Usage and Word Pictures</w:t>
      </w:r>
    </w:p>
    <w:p w14:paraId="3E753E6F" w14:textId="77777777" w:rsidR="00936461" w:rsidRDefault="00936461">
      <w:r>
        <w:t>• The Division by Lot: The primary historical word picture of nachal is the division of Canaan by lot, where each tribe and family received their designated inheritance as ordained by God. This indicates that the inheritance is fundamentally a gift from the sovereign Landowner, Yahweh.</w:t>
      </w:r>
    </w:p>
    <w:p w14:paraId="4AE76278" w14:textId="77777777" w:rsidR="00936461" w:rsidRDefault="00936461">
      <w:r>
        <w:t>• The Family Estate: The term is used to describe passing down family estates from fathers to sons, establishing a legacy that must not be sold permanently (Numbers 36:8).</w:t>
      </w:r>
    </w:p>
    <w:p w14:paraId="427E141C" w14:textId="77777777" w:rsidR="00936461" w:rsidRDefault="00936461">
      <w:r>
        <w:t>• The Mutual Inheritance: In a profound theological word picture, Israel is described as Yahweh’s own inheritance (nachalah), showing a mutual relationship of possession: Israel inherits the land, and God inherits Israel as His prized possession among the nations.</w:t>
      </w:r>
    </w:p>
    <w:p w14:paraId="6BDA1F91" w14:textId="77777777" w:rsidR="00936461" w:rsidRDefault="00936461">
      <w:r>
        <w:t>• Metaphorical Use in Wisdom: In wisdom literature, the term is used metaphorically to describe the ultimate destination of character traits. The wise inherit honor, while fools inherit folly (Proverbs 3:35; 14:18).</w:t>
      </w:r>
    </w:p>
    <w:p w14:paraId="73B63347" w14:textId="77777777" w:rsidR="00936461" w:rsidRDefault="00936461"/>
    <w:p w14:paraId="5CFB89A0" w14:textId="77777777" w:rsidR="00936461" w:rsidRPr="00936461" w:rsidRDefault="00936461">
      <w:pPr>
        <w:rPr>
          <w:b/>
        </w:rPr>
      </w:pPr>
      <w:r w:rsidRPr="00936461">
        <w:rPr>
          <w:b/>
        </w:rPr>
        <w:t>4. Theological Implications</w:t>
      </w:r>
    </w:p>
    <w:p w14:paraId="094BE25D" w14:textId="77777777" w:rsidR="00936461" w:rsidRDefault="00936461">
      <w:r>
        <w:t>• Divine Ownership: The land of Canaan belongs to Yahweh; the Israelites do not own it absolutely but hold it as tenants and heirs of His promise (Leviticus 25:23). Thus, to inherit the land is to enter into the fulfillment of the Abrahamic Covenant.</w:t>
      </w:r>
    </w:p>
    <w:p w14:paraId="3D021B2A" w14:textId="77777777" w:rsidR="00936461" w:rsidRDefault="00936461">
      <w:r>
        <w:t>• Gift and Responsibility: God is the Giver of the inheritance. Human effort alone cannot secure it. However, the inheritance is not passive; it requires the heirs to step into the land, drive out the inhabitants, and steward the gift.</w:t>
      </w:r>
    </w:p>
    <w:p w14:paraId="44B7C8E6" w14:textId="77777777" w:rsidR="00936461" w:rsidRDefault="00936461">
      <w:r>
        <w:t>• Covenant Preservation: Because the inheritance comes from God, it is holy and must be protected from moral defilement. Losing the inheritance through exile is the ultimate consequence of covenant unfaithfulness.</w:t>
      </w:r>
    </w:p>
    <w:p w14:paraId="2E35A613" w14:textId="77777777" w:rsidR="00936461" w:rsidRDefault="00936461">
      <w:r>
        <w:t>• The New Testament Shadow: In the broader biblical-theological framework, Israel's physical inheritance of Canaan prefigures the believer's spiritual and eternal inheritance in Christ, which is imperishable, undefiled, and kept in heaven (1 Peter 1:4).</w:t>
      </w:r>
    </w:p>
    <w:p w14:paraId="01807000" w14:textId="77777777" w:rsidR="00936461" w:rsidRDefault="00936461"/>
    <w:p w14:paraId="6417D6FF" w14:textId="77777777" w:rsidR="00936461" w:rsidRPr="00936461" w:rsidRDefault="00936461">
      <w:pPr>
        <w:rPr>
          <w:b/>
        </w:rPr>
      </w:pPr>
      <w:r w:rsidRPr="00936461">
        <w:rPr>
          <w:b/>
        </w:rPr>
        <w:t>5. Contextual Nuance in the Passage</w:t>
      </w:r>
    </w:p>
    <w:p w14:paraId="7588019D" w14:textId="77777777" w:rsidR="00936461" w:rsidRDefault="00936461">
      <w:r>
        <w:t>In Exodus 23:30, God declares, "Little by little I will drive them out from before you, until you have increased, and you inherit the land." The contextual nuance of nachal here is tied to the concept of developmental readiness. God will not allow Israel to inherit the entire land instantly, because the wild beasts would multiply against them in the empty, uncultivated spaces. Israel must grow in numbers, strength, and capacity to match the scope of their inheritance. In this verse, nachal is a process of progressive occupation. The inheritance is legally theirs by covenant promise, but the actual possession of it is realized dynamically as they grow into the maturity needed to manage and cultivate it.</w:t>
      </w:r>
    </w:p>
    <w:p w14:paraId="51A318A6" w14:textId="77777777" w:rsidR="00936461" w:rsidRDefault="00936461"/>
    <w:p w14:paraId="7D8FEB6F" w14:textId="77777777" w:rsidR="00936461" w:rsidRPr="00936461" w:rsidRDefault="00936461">
      <w:pPr>
        <w:rPr>
          <w:b/>
        </w:rPr>
      </w:pPr>
      <w:r w:rsidRPr="00936461">
        <w:rPr>
          <w:b/>
        </w:rPr>
        <w:t>6. Key Uses in Other Verses (NKJV)</w:t>
      </w:r>
    </w:p>
    <w:p w14:paraId="7B3A4ABD" w14:textId="77777777" w:rsidR="00936461" w:rsidRDefault="00936461">
      <w:r>
        <w:t>• Exodus 32:13 — "Remember Abraham, Isaac, and Israel, Your servants... and all this land that I have spoken of I will give to your descendants, and they shall inherit (nachal) it forever."</w:t>
      </w:r>
    </w:p>
    <w:p w14:paraId="18672F31" w14:textId="77777777" w:rsidR="00936461" w:rsidRDefault="00936461">
      <w:r>
        <w:t>• Numbers 34:13 — "Then Moses commanded the children of Israel, saying: 'This is the land which you shall inherit (nachal) by lot...'"</w:t>
      </w:r>
    </w:p>
    <w:p w14:paraId="323206D7" w14:textId="77777777" w:rsidR="00936461" w:rsidRDefault="00936461">
      <w:r>
        <w:t>• Joshua 14:1 — "These are the areas which the children of Israel inherited (nachal) in the land of Canaan..."</w:t>
      </w:r>
    </w:p>
    <w:p w14:paraId="78FF644B" w14:textId="77777777" w:rsidR="00936461" w:rsidRDefault="00936461">
      <w:r>
        <w:t>• Proverbs 3:35 — "The wise shall inherit (nachal) glory, but shame shall be the legacy of fools."</w:t>
      </w:r>
    </w:p>
    <w:p w14:paraId="61F6667E" w14:textId="77777777" w:rsidR="00936461" w:rsidRDefault="00936461">
      <w:r>
        <w:t>• Zechariah 2:12 — "And the LORD will inherit (nachal) Judah as His portion in the Holy Land, and will again choose Jerusalem."</w:t>
      </w:r>
    </w:p>
    <w:p w14:paraId="1AA9ECC5" w14:textId="77777777" w:rsidR="00936461" w:rsidRDefault="00936461"/>
    <w:p w14:paraId="3405DE3B" w14:textId="77777777" w:rsidR="00936461" w:rsidRPr="00936461" w:rsidRDefault="00936461">
      <w:pPr>
        <w:rPr>
          <w:b/>
        </w:rPr>
      </w:pPr>
      <w:r w:rsidRPr="00936461">
        <w:rPr>
          <w:b/>
        </w:rPr>
        <w:t>7. Other Relevant Insights</w:t>
      </w:r>
    </w:p>
    <w:p w14:paraId="32FBA736" w14:textId="77777777" w:rsidR="00936461" w:rsidRDefault="00936461">
      <w:r>
        <w:t>The Greek equivalent in the Septuagint (LXX) for nachal in Exodus 23:30 is katakleronomeo (to inherit, distribute by lot). This connects the Old Testament concept of physical land inheritance directly to the New Testament concept of spiritual inheritance (kleronomia). It reminds the Christian reader that spiritual growth and progressive sanctification are often "little by little." Just as Israel could not safely occupy their physical inheritance without numerical and structural growth, believers must grow in grace and spiritual maturity to fully experience, steward, and walk in the spiritual inheritance and responsibilities God has prepared for them.</w:t>
      </w:r>
    </w:p>
    <w:p w14:paraId="78DCA09D" w14:textId="77777777" w:rsidR="00936461" w:rsidRDefault="00936461"/>
    <w:p w14:paraId="07210A8E" w14:textId="77777777" w:rsidR="00936461" w:rsidRPr="00936461" w:rsidRDefault="00936461">
      <w:pPr>
        <w:rPr>
          <w:b/>
        </w:rPr>
      </w:pPr>
      <w:r w:rsidRPr="00936461">
        <w:rPr>
          <w:b/>
        </w:rPr>
        <w:t>8. References</w:t>
      </w:r>
    </w:p>
    <w:p w14:paraId="106DCDE3" w14:textId="77777777" w:rsidR="00936461" w:rsidRDefault="00936461">
      <w:r>
        <w:t>• brown driver briggs hebrew and english lexicon</w:t>
      </w:r>
    </w:p>
    <w:p w14:paraId="56C23E1D" w14:textId="77777777" w:rsidR="00936461" w:rsidRDefault="00936461">
      <w:r>
        <w:t>• theological wordbook of the old testament</w:t>
      </w:r>
    </w:p>
    <w:p w14:paraId="48DDAC37" w14:textId="77777777" w:rsidR="00936461" w:rsidRDefault="00936461">
      <w:r>
        <w:t>• new international dictionary of old testament theology and exegesis</w:t>
      </w:r>
    </w:p>
    <w:p w14:paraId="460B282B" w14:textId="77777777" w:rsidR="00936461" w:rsidRDefault="00936461">
      <w:r>
        <w:t>• vines expository dictionary of biblical words</w:t>
      </w:r>
    </w:p>
    <w:p w14:paraId="20302A78" w14:textId="3510C779" w:rsidR="004C5552" w:rsidRDefault="00936461">
      <w:r>
        <w:t>• blue letter bible online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646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8078"/>
  <w15:chartTrackingRefBased/>
  <w15:docId w15:val="{641AA09B-24D0-4FC0-B8DC-65EE4848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6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6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461"/>
    <w:rPr>
      <w:rFonts w:eastAsiaTheme="majorEastAsia" w:cstheme="majorBidi"/>
      <w:color w:val="272727" w:themeColor="text1" w:themeTint="D8"/>
    </w:rPr>
  </w:style>
  <w:style w:type="paragraph" w:styleId="Title">
    <w:name w:val="Title"/>
    <w:basedOn w:val="Normal"/>
    <w:next w:val="Normal"/>
    <w:link w:val="TitleChar"/>
    <w:uiPriority w:val="10"/>
    <w:qFormat/>
    <w:rsid w:val="00936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461"/>
    <w:pPr>
      <w:spacing w:before="160"/>
      <w:jc w:val="center"/>
    </w:pPr>
    <w:rPr>
      <w:i/>
      <w:iCs/>
      <w:color w:val="404040" w:themeColor="text1" w:themeTint="BF"/>
    </w:rPr>
  </w:style>
  <w:style w:type="character" w:customStyle="1" w:styleId="QuoteChar">
    <w:name w:val="Quote Char"/>
    <w:basedOn w:val="DefaultParagraphFont"/>
    <w:link w:val="Quote"/>
    <w:uiPriority w:val="29"/>
    <w:rsid w:val="00936461"/>
    <w:rPr>
      <w:i/>
      <w:iCs/>
      <w:color w:val="404040" w:themeColor="text1" w:themeTint="BF"/>
    </w:rPr>
  </w:style>
  <w:style w:type="paragraph" w:styleId="ListParagraph">
    <w:name w:val="List Paragraph"/>
    <w:basedOn w:val="Normal"/>
    <w:uiPriority w:val="34"/>
    <w:qFormat/>
    <w:rsid w:val="00936461"/>
    <w:pPr>
      <w:ind w:left="720"/>
      <w:contextualSpacing/>
    </w:pPr>
  </w:style>
  <w:style w:type="character" w:styleId="IntenseEmphasis">
    <w:name w:val="Intense Emphasis"/>
    <w:basedOn w:val="DefaultParagraphFont"/>
    <w:uiPriority w:val="21"/>
    <w:qFormat/>
    <w:rsid w:val="00936461"/>
    <w:rPr>
      <w:i/>
      <w:iCs/>
      <w:color w:val="2E74B5" w:themeColor="accent1" w:themeShade="BF"/>
    </w:rPr>
  </w:style>
  <w:style w:type="paragraph" w:styleId="IntenseQuote">
    <w:name w:val="Intense Quote"/>
    <w:basedOn w:val="Normal"/>
    <w:next w:val="Normal"/>
    <w:link w:val="IntenseQuoteChar"/>
    <w:uiPriority w:val="30"/>
    <w:qFormat/>
    <w:rsid w:val="009364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6461"/>
    <w:rPr>
      <w:i/>
      <w:iCs/>
      <w:color w:val="2E74B5" w:themeColor="accent1" w:themeShade="BF"/>
    </w:rPr>
  </w:style>
  <w:style w:type="character" w:styleId="IntenseReference">
    <w:name w:val="Intense Reference"/>
    <w:basedOn w:val="DefaultParagraphFont"/>
    <w:uiPriority w:val="32"/>
    <w:qFormat/>
    <w:rsid w:val="009364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