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761D" w14:textId="77777777" w:rsidR="005E3034" w:rsidRPr="005E3034" w:rsidRDefault="005E3034">
      <w:pPr>
        <w:rPr>
          <w:b/>
        </w:rPr>
      </w:pPr>
      <w:r w:rsidRPr="005E3034">
        <w:rPr>
          <w:b/>
        </w:rPr>
        <w:t>BLINDS - ( ‘āwar , Strong's H5786 )</w:t>
      </w:r>
    </w:p>
    <w:p w14:paraId="51553000" w14:textId="77777777" w:rsidR="005E3034" w:rsidRDefault="005E3034">
      <w:r w:rsidRPr="005E3034">
        <w:rPr>
          <w:b/>
        </w:rPr>
        <w:t>Summary:</w:t>
      </w:r>
    </w:p>
    <w:p w14:paraId="3F33CD51" w14:textId="77777777" w:rsidR="005E3034" w:rsidRDefault="005E3034">
      <w:r>
        <w:t>The Hebrew verb ‘āwar means to blind, make blind, or deprive of sight. In Exodus 23:8, it is used metaphorically to describe the corrupting effect of a bribe on a judge or leader. A bribe does not necessarily destroy physical eyesight, but it utterly darkens spiritual, moral, and intellectual perception. It warps judicial objectivity, rendering even the most discerning and clear-sighted leaders incapable of seeing the truth or administering justice impartially.</w:t>
      </w:r>
    </w:p>
    <w:p w14:paraId="78762F1D" w14:textId="77777777" w:rsidR="005E3034" w:rsidRDefault="005E3034"/>
    <w:p w14:paraId="6B5CF3E3" w14:textId="77777777" w:rsidR="005E3034" w:rsidRDefault="005E3034">
      <w:r w:rsidRPr="005E3034">
        <w:rPr>
          <w:b/>
        </w:rPr>
        <w:t>Full Study:</w:t>
      </w:r>
    </w:p>
    <w:p w14:paraId="2A1000AA" w14:textId="77777777" w:rsidR="005E3034" w:rsidRDefault="005E3034"/>
    <w:p w14:paraId="7EE386E6" w14:textId="77777777" w:rsidR="005E3034" w:rsidRPr="005E3034" w:rsidRDefault="005E3034">
      <w:pPr>
        <w:rPr>
          <w:b/>
        </w:rPr>
      </w:pPr>
      <w:r w:rsidRPr="005E3034">
        <w:rPr>
          <w:b/>
        </w:rPr>
        <w:t>1. Word Picture / Background</w:t>
      </w:r>
    </w:p>
    <w:p w14:paraId="5D8CE8D6" w14:textId="77777777" w:rsidR="005E3034" w:rsidRDefault="005E3034">
      <w:r>
        <w:t>The root meaning of ‘āwar is closely connected to the noun ‘iwwēr (blind). To "blind" someone in the ancient Near East was a literal act of cruelty often inflicted upon conquered kings or captives to render them permanently helpless, dependent, and stripped of their power. Metaphorically, the word represents the rendering of a person spiritually or intellectually helpless, extinguishing their ability to perceive reality and navigate life safely.</w:t>
      </w:r>
    </w:p>
    <w:p w14:paraId="3B292B4E" w14:textId="77777777" w:rsidR="005E3034" w:rsidRDefault="005E3034"/>
    <w:p w14:paraId="15E8BB36" w14:textId="77777777" w:rsidR="005E3034" w:rsidRPr="005E3034" w:rsidRDefault="005E3034">
      <w:pPr>
        <w:rPr>
          <w:b/>
        </w:rPr>
      </w:pPr>
      <w:r w:rsidRPr="005E3034">
        <w:rPr>
          <w:b/>
        </w:rPr>
        <w:t>2. Meaning / Lexical Definition</w:t>
      </w:r>
    </w:p>
    <w:p w14:paraId="5DEE9CFE" w14:textId="77777777" w:rsidR="005E3034" w:rsidRDefault="005E3034">
      <w:r>
        <w:t>The verb ‘āwar occurs only a few times in the Hebrew Bible, primarily in the Piel (intensive) stem, where it means "to blind" or "to make blind." In physical contexts, it denotes the literal gouging out or destruction of the eyes. In ethical and legal contexts, it denotes the intellectual and moral disabling of a person’s judgment. It means to obstruct the perception of truth, making it impossible for a person to evaluate a situation objectively or render an honest verdict.</w:t>
      </w:r>
    </w:p>
    <w:p w14:paraId="5B5A4AFA" w14:textId="77777777" w:rsidR="005E3034" w:rsidRDefault="005E3034"/>
    <w:p w14:paraId="6DABA8C4" w14:textId="77777777" w:rsidR="005E3034" w:rsidRPr="005E3034" w:rsidRDefault="005E3034">
      <w:pPr>
        <w:rPr>
          <w:b/>
        </w:rPr>
      </w:pPr>
      <w:r w:rsidRPr="005E3034">
        <w:rPr>
          <w:b/>
        </w:rPr>
        <w:t>3. Usage and Word Pictures</w:t>
      </w:r>
    </w:p>
    <w:p w14:paraId="6563197B" w14:textId="77777777" w:rsidR="005E3034" w:rsidRDefault="005E3034">
      <w:r>
        <w:t>• Physical Blinding: Used of the literal blinding of captives as an act of absolute subjugation and humiliation. The Philistines put out Samson’s eyes (‘āwar), and Nebuchadnezzar put out Zedekiah’s eyes (‘āwar). This physical imagery of total vulnerability and loss of direction underlies its metaphorical use in legal settings.</w:t>
      </w:r>
    </w:p>
    <w:p w14:paraId="792EB136" w14:textId="77777777" w:rsidR="005E3034" w:rsidRDefault="005E3034">
      <w:r>
        <w:t>• Moral and Intellectual Blinding: Used in covenant law to illustrate how greed destroys the capacity for justice. The bribe acts as an opaque covering over the eyes of the judge. Though his physical eyes remain open, his moral vision is completely extinguished.</w:t>
      </w:r>
    </w:p>
    <w:p w14:paraId="3D2325AA" w14:textId="77777777" w:rsidR="005E3034" w:rsidRDefault="005E3034"/>
    <w:p w14:paraId="361A1574" w14:textId="77777777" w:rsidR="005E3034" w:rsidRPr="005E3034" w:rsidRDefault="005E3034">
      <w:pPr>
        <w:rPr>
          <w:b/>
        </w:rPr>
      </w:pPr>
      <w:r w:rsidRPr="005E3034">
        <w:rPr>
          <w:b/>
        </w:rPr>
        <w:t>4. Theological Implications</w:t>
      </w:r>
    </w:p>
    <w:p w14:paraId="40EDE13D" w14:textId="77777777" w:rsidR="005E3034" w:rsidRDefault="005E3034">
      <w:r>
        <w:t>God is the ultimate source of justice and true vision. Righteous judgment requires absolute conformity to truth, which is impossible when a judge's perception is distorted. By warning that bribes blind the clear-sighted, Scripture highlights that human nature is highly vulnerable to corruption. Even wise and otherwise righteous people are not immune to the blinding influence of self-interest. Justice is a spiritual and moral discipline that requires active protection against anything that might compromise objective perception.</w:t>
      </w:r>
    </w:p>
    <w:p w14:paraId="30ABE923" w14:textId="77777777" w:rsidR="005E3034" w:rsidRDefault="005E3034"/>
    <w:p w14:paraId="1607F302" w14:textId="77777777" w:rsidR="005E3034" w:rsidRPr="005E3034" w:rsidRDefault="005E3034">
      <w:pPr>
        <w:rPr>
          <w:b/>
        </w:rPr>
      </w:pPr>
      <w:r w:rsidRPr="005E3034">
        <w:rPr>
          <w:b/>
        </w:rPr>
        <w:t>5. Contextual Nuance in the Passage</w:t>
      </w:r>
    </w:p>
    <w:p w14:paraId="67FA7115" w14:textId="77777777" w:rsidR="005E3034" w:rsidRDefault="005E3034">
      <w:r>
        <w:t>In Exodus 23:8, the command is set within the "Book of the Covenant," specifically dealing with justice in the legal assembly. The verse pairs "blinds" (‘āwar) with "subverts" (sālap - to twist or pervert). The bribe is the catalyst for this dual tragedy. It targets the "discerning" (literally, the "clear-sighted" or those with open eyes). The profound warning here is that intelligence, wisdom, and previous integrity cannot coexist with bribery; the moment a bribe is accepted, the "clear-sighted" judge is instantly struck with spiritual blindness, rendering him unfit to execute God's justice.</w:t>
      </w:r>
    </w:p>
    <w:p w14:paraId="29A41493" w14:textId="77777777" w:rsidR="005E3034" w:rsidRDefault="005E3034"/>
    <w:p w14:paraId="639A5A62" w14:textId="77777777" w:rsidR="005E3034" w:rsidRPr="005E3034" w:rsidRDefault="005E3034">
      <w:pPr>
        <w:rPr>
          <w:b/>
        </w:rPr>
      </w:pPr>
      <w:r w:rsidRPr="005E3034">
        <w:rPr>
          <w:b/>
        </w:rPr>
        <w:t>6. Key Uses in Other Verses (NKJV)</w:t>
      </w:r>
    </w:p>
    <w:p w14:paraId="5E867121" w14:textId="77777777" w:rsidR="005E3034" w:rsidRDefault="005E3034">
      <w:r>
        <w:t>• Deuteronomy 16:19 - "...for a bribe blinds the eyes of the wise and subverts the words of the righteous."</w:t>
      </w:r>
    </w:p>
    <w:p w14:paraId="18D07B8C" w14:textId="77777777" w:rsidR="005E3034" w:rsidRDefault="005E3034">
      <w:r>
        <w:t>• 2 Kings 25:7 - "Then they killed the sons of Zedekiah before his eyes, put out the eyes of Zedekiah, bound him with bronze fetters, and took him to Babylon."</w:t>
      </w:r>
    </w:p>
    <w:p w14:paraId="258EF10A" w14:textId="77777777" w:rsidR="005E3034" w:rsidRDefault="005E3034">
      <w:r>
        <w:t>• Jeremiah 39:7 - "Moreover he put out Zedekiah’s eyes, and bound him with chains to carry him to Babylon."</w:t>
      </w:r>
    </w:p>
    <w:p w14:paraId="03120907" w14:textId="77777777" w:rsidR="005E3034" w:rsidRDefault="005E3034">
      <w:r>
        <w:t>• Jeremiah 52:11 - "Then he put out the eyes of Zedekiah; and the king of Babylon bound him in bronze fetters, took him to Babylon, and put him in prison till the day of his death."</w:t>
      </w:r>
    </w:p>
    <w:p w14:paraId="6CE6E522" w14:textId="77777777" w:rsidR="005E3034" w:rsidRDefault="005E3034"/>
    <w:p w14:paraId="6F0AD318" w14:textId="77777777" w:rsidR="005E3034" w:rsidRPr="005E3034" w:rsidRDefault="005E3034">
      <w:pPr>
        <w:rPr>
          <w:b/>
        </w:rPr>
      </w:pPr>
      <w:r w:rsidRPr="005E3034">
        <w:rPr>
          <w:b/>
        </w:rPr>
        <w:t>7. Other Relevant Insights</w:t>
      </w:r>
    </w:p>
    <w:p w14:paraId="13E7D90B" w14:textId="77777777" w:rsidR="005E3034" w:rsidRDefault="005E3034">
      <w:r>
        <w:t>The Septuagint (LXX) translates ‘āwar in Exodus 23:8 using the Greek verb apotyphloō, which means "to blind completely" or "to deprive of sight." This emphasizes the absolute nature of the blindness caused by bribery. It is not a temporary blurriness or partial impairment; it is a complete blackout of moral vision that disqualifies a person from leadership.</w:t>
      </w:r>
    </w:p>
    <w:p w14:paraId="472DCE13" w14:textId="77777777" w:rsidR="005E3034" w:rsidRDefault="005E3034"/>
    <w:p w14:paraId="29EB577B" w14:textId="77777777" w:rsidR="005E3034" w:rsidRPr="005E3034" w:rsidRDefault="005E3034">
      <w:pPr>
        <w:rPr>
          <w:b/>
        </w:rPr>
      </w:pPr>
      <w:r w:rsidRPr="005E3034">
        <w:rPr>
          <w:b/>
        </w:rPr>
        <w:t>8. References</w:t>
      </w:r>
    </w:p>
    <w:p w14:paraId="2740432A" w14:textId="77777777" w:rsidR="005E3034" w:rsidRDefault="005E3034">
      <w:r>
        <w:t>• HALOT, 2:800-801</w:t>
      </w:r>
    </w:p>
    <w:p w14:paraId="059FFD17" w14:textId="77777777" w:rsidR="005E3034" w:rsidRDefault="005E3034">
      <w:r>
        <w:t>• BDB, 734</w:t>
      </w:r>
    </w:p>
    <w:p w14:paraId="2008DD66" w14:textId="77777777" w:rsidR="005E3034" w:rsidRDefault="005E3034">
      <w:r>
        <w:t>• TWOT, 2:1584</w:t>
      </w:r>
    </w:p>
    <w:p w14:paraId="342ADD8A" w14:textId="77777777" w:rsidR="005E3034" w:rsidRDefault="005E3034">
      <w:r>
        <w:t>• NIDOTTE, 3:344-345</w:t>
      </w:r>
    </w:p>
    <w:p w14:paraId="6E1833AE" w14:textId="77777777" w:rsidR="005E3034" w:rsidRDefault="005E3034">
      <w:r>
        <w:t>• TDNT, 5:103</w:t>
      </w:r>
    </w:p>
    <w:p w14:paraId="7476FE9E" w14:textId="31837ED7" w:rsidR="004C5552" w:rsidRDefault="005E3034">
      <w:r>
        <w:t>• Vine's Complete Expository Dictionary, Old Testament Section, "Blind"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3034"/>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18F2"/>
  <w15:chartTrackingRefBased/>
  <w15:docId w15:val="{849696FD-0E44-4918-9686-78C83725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034"/>
    <w:rPr>
      <w:rFonts w:eastAsiaTheme="majorEastAsia" w:cstheme="majorBidi"/>
      <w:color w:val="272727" w:themeColor="text1" w:themeTint="D8"/>
    </w:rPr>
  </w:style>
  <w:style w:type="paragraph" w:styleId="Title">
    <w:name w:val="Title"/>
    <w:basedOn w:val="Normal"/>
    <w:next w:val="Normal"/>
    <w:link w:val="TitleChar"/>
    <w:uiPriority w:val="10"/>
    <w:qFormat/>
    <w:rsid w:val="005E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034"/>
    <w:pPr>
      <w:spacing w:before="160"/>
      <w:jc w:val="center"/>
    </w:pPr>
    <w:rPr>
      <w:i/>
      <w:iCs/>
      <w:color w:val="404040" w:themeColor="text1" w:themeTint="BF"/>
    </w:rPr>
  </w:style>
  <w:style w:type="character" w:customStyle="1" w:styleId="QuoteChar">
    <w:name w:val="Quote Char"/>
    <w:basedOn w:val="DefaultParagraphFont"/>
    <w:link w:val="Quote"/>
    <w:uiPriority w:val="29"/>
    <w:rsid w:val="005E3034"/>
    <w:rPr>
      <w:i/>
      <w:iCs/>
      <w:color w:val="404040" w:themeColor="text1" w:themeTint="BF"/>
    </w:rPr>
  </w:style>
  <w:style w:type="paragraph" w:styleId="ListParagraph">
    <w:name w:val="List Paragraph"/>
    <w:basedOn w:val="Normal"/>
    <w:uiPriority w:val="34"/>
    <w:qFormat/>
    <w:rsid w:val="005E3034"/>
    <w:pPr>
      <w:ind w:left="720"/>
      <w:contextualSpacing/>
    </w:pPr>
  </w:style>
  <w:style w:type="character" w:styleId="IntenseEmphasis">
    <w:name w:val="Intense Emphasis"/>
    <w:basedOn w:val="DefaultParagraphFont"/>
    <w:uiPriority w:val="21"/>
    <w:qFormat/>
    <w:rsid w:val="005E3034"/>
    <w:rPr>
      <w:i/>
      <w:iCs/>
      <w:color w:val="2E74B5" w:themeColor="accent1" w:themeShade="BF"/>
    </w:rPr>
  </w:style>
  <w:style w:type="paragraph" w:styleId="IntenseQuote">
    <w:name w:val="Intense Quote"/>
    <w:basedOn w:val="Normal"/>
    <w:next w:val="Normal"/>
    <w:link w:val="IntenseQuoteChar"/>
    <w:uiPriority w:val="30"/>
    <w:qFormat/>
    <w:rsid w:val="005E30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3034"/>
    <w:rPr>
      <w:i/>
      <w:iCs/>
      <w:color w:val="2E74B5" w:themeColor="accent1" w:themeShade="BF"/>
    </w:rPr>
  </w:style>
  <w:style w:type="character" w:styleId="IntenseReference">
    <w:name w:val="Intense Reference"/>
    <w:basedOn w:val="DefaultParagraphFont"/>
    <w:uiPriority w:val="32"/>
    <w:qFormat/>
    <w:rsid w:val="005E30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3815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