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28B4" w14:textId="77777777" w:rsidR="002953E8" w:rsidRPr="002953E8" w:rsidRDefault="002953E8">
      <w:pPr>
        <w:rPr>
          <w:b/>
        </w:rPr>
      </w:pPr>
      <w:r w:rsidRPr="002953E8">
        <w:rPr>
          <w:b/>
        </w:rPr>
        <w:t>OPPRESS - ( lā</w:t>
      </w:r>
      <w:r w:rsidRPr="002953E8">
        <w:rPr>
          <w:rFonts w:ascii="Calibri" w:hAnsi="Calibri" w:cs="Calibri"/>
          <w:b/>
        </w:rPr>
        <w:t>ḥ</w:t>
      </w:r>
      <w:r w:rsidRPr="002953E8">
        <w:rPr>
          <w:b/>
        </w:rPr>
        <w:t>aṣ , Strong's H3905 )</w:t>
      </w:r>
    </w:p>
    <w:p w14:paraId="03F5D523" w14:textId="77777777" w:rsidR="002953E8" w:rsidRDefault="002953E8">
      <w:r w:rsidRPr="002953E8">
        <w:rPr>
          <w:b/>
        </w:rPr>
        <w:t>Summary:</w:t>
      </w:r>
    </w:p>
    <w:p w14:paraId="498DE05A" w14:textId="77777777" w:rsidR="002953E8" w:rsidRDefault="002953E8">
      <w:r>
        <w:t>The Hebrew verb lā</w:t>
      </w:r>
      <w:r>
        <w:rPr>
          <w:rFonts w:ascii="Calibri" w:hAnsi="Calibri" w:cs="Calibri"/>
        </w:rPr>
        <w:t>ḥ</w:t>
      </w:r>
      <w:r>
        <w:t>aṣ literally means to squeeze, press, or crowd. In a metaphorical or social sense, it refers to the act of oppressing, crushing, or treating someone with harsh, squeezing pressure. In Exodus 23:9, God commands Israel not to "oppress" (squeeze or crush) the stranger, recalling their own experiences of being "squeezed" as helpless foreigners in Egypt.</w:t>
      </w:r>
    </w:p>
    <w:p w14:paraId="7CDF248E" w14:textId="77777777" w:rsidR="002953E8" w:rsidRDefault="002953E8"/>
    <w:p w14:paraId="33B091F5" w14:textId="77777777" w:rsidR="002953E8" w:rsidRDefault="002953E8">
      <w:r w:rsidRPr="002953E8">
        <w:rPr>
          <w:b/>
        </w:rPr>
        <w:t>Full Study:</w:t>
      </w:r>
    </w:p>
    <w:p w14:paraId="73DC2011" w14:textId="77777777" w:rsidR="002953E8" w:rsidRPr="002953E8" w:rsidRDefault="002953E8">
      <w:pPr>
        <w:rPr>
          <w:b/>
        </w:rPr>
      </w:pPr>
      <w:r w:rsidRPr="002953E8">
        <w:rPr>
          <w:b/>
        </w:rPr>
        <w:t>1. Word Picture / Background</w:t>
      </w:r>
    </w:p>
    <w:p w14:paraId="723F2B22" w14:textId="77777777" w:rsidR="002953E8" w:rsidRDefault="002953E8">
      <w:r>
        <w:t>The concrete, physical root meaning of lā</w:t>
      </w:r>
      <w:r>
        <w:rPr>
          <w:rFonts w:ascii="Calibri" w:hAnsi="Calibri" w:cs="Calibri"/>
        </w:rPr>
        <w:t>ḥ</w:t>
      </w:r>
      <w:r>
        <w:t>aṣ is to physically press, squeeze, or push against something. A vivid historical illustration occurs in Numbers 22:25, where Balaam's donkey "pressed" itself against the wall, "crushing" Balaam's foot. The word also describes physically pressing a door shut to keep someone out. In social, political, and spiritual contexts, this physical concept of squeezing or crushing translates into "oppression"—depriving the weak of space, resources, and dignity by putting them under heavy pressure.</w:t>
      </w:r>
    </w:p>
    <w:p w14:paraId="08A89646" w14:textId="77777777" w:rsidR="002953E8" w:rsidRDefault="002953E8"/>
    <w:p w14:paraId="2BD37379" w14:textId="77777777" w:rsidR="002953E8" w:rsidRPr="002953E8" w:rsidRDefault="002953E8">
      <w:pPr>
        <w:rPr>
          <w:b/>
        </w:rPr>
      </w:pPr>
      <w:r w:rsidRPr="002953E8">
        <w:rPr>
          <w:b/>
        </w:rPr>
        <w:t>2. Meaning / Lexical Definition</w:t>
      </w:r>
    </w:p>
    <w:p w14:paraId="6013C3DC" w14:textId="77777777" w:rsidR="002953E8" w:rsidRDefault="002953E8">
      <w:r>
        <w:t>• Lā</w:t>
      </w:r>
      <w:r>
        <w:rPr>
          <w:rFonts w:ascii="Calibri" w:hAnsi="Calibri" w:cs="Calibri"/>
        </w:rPr>
        <w:t>ḥ</w:t>
      </w:r>
      <w:r>
        <w:t>aṣ is a primary verb meaning to squeeze, press, compress, oppress, or distress. The semantic range of the verb includes:</w:t>
      </w:r>
    </w:p>
    <w:p w14:paraId="4B86B00E" w14:textId="77777777" w:rsidR="002953E8" w:rsidRDefault="002953E8">
      <w:r>
        <w:t>• To press physically (such as squeezing a limb or holding a door shut).</w:t>
      </w:r>
    </w:p>
    <w:p w14:paraId="0DB7F0CD" w14:textId="77777777" w:rsidR="002953E8" w:rsidRDefault="002953E8">
      <w:r>
        <w:t>• To crowd or push against people in a confined space.</w:t>
      </w:r>
    </w:p>
    <w:p w14:paraId="10010D98" w14:textId="77777777" w:rsidR="002953E8" w:rsidRDefault="002953E8">
      <w:r>
        <w:t>• To oppress socially or economically, subjecting vulnerable people to severe, grinding pressure.</w:t>
      </w:r>
    </w:p>
    <w:p w14:paraId="490B3D60" w14:textId="77777777" w:rsidR="002953E8" w:rsidRDefault="002953E8">
      <w:r>
        <w:t>• To afflict or distress through military or national adversaries.</w:t>
      </w:r>
    </w:p>
    <w:p w14:paraId="26A31CBC" w14:textId="77777777" w:rsidR="002953E8" w:rsidRDefault="002953E8"/>
    <w:p w14:paraId="31644AE3" w14:textId="77777777" w:rsidR="002953E8" w:rsidRPr="002953E8" w:rsidRDefault="002953E8">
      <w:pPr>
        <w:rPr>
          <w:b/>
        </w:rPr>
      </w:pPr>
      <w:r w:rsidRPr="002953E8">
        <w:rPr>
          <w:b/>
        </w:rPr>
        <w:t>3. Usage and Word Pictures</w:t>
      </w:r>
    </w:p>
    <w:p w14:paraId="7C86F16F" w14:textId="77777777" w:rsidR="002953E8" w:rsidRDefault="002953E8">
      <w:r>
        <w:t>The underlying word picture of lā</w:t>
      </w:r>
      <w:r>
        <w:rPr>
          <w:rFonts w:ascii="Calibri" w:hAnsi="Calibri" w:cs="Calibri"/>
        </w:rPr>
        <w:t>ḥ</w:t>
      </w:r>
      <w:r>
        <w:t>aṣ is being cornered, hemmed in, or squeezed so tightly that there is no room to move, breathe, or escape. When applied to social relationships, it depicts a powerful person or group using force to constrain the weak, reducing their freedom and squeezing out their livelihood. In the book of Judges, the word regularly describes the suffocating weight of foreign domination, where enemy nations "crushed and oppressed" the Israelites, leaving them with no room to thrive.</w:t>
      </w:r>
    </w:p>
    <w:p w14:paraId="0F838336" w14:textId="77777777" w:rsidR="002953E8" w:rsidRDefault="002953E8"/>
    <w:p w14:paraId="0A152BC4" w14:textId="77777777" w:rsidR="002953E8" w:rsidRPr="002953E8" w:rsidRDefault="002953E8">
      <w:pPr>
        <w:rPr>
          <w:b/>
        </w:rPr>
      </w:pPr>
      <w:r w:rsidRPr="002953E8">
        <w:rPr>
          <w:b/>
        </w:rPr>
        <w:t>4. Theological Implications</w:t>
      </w:r>
    </w:p>
    <w:p w14:paraId="4CEE53C9" w14:textId="77777777" w:rsidR="002953E8" w:rsidRDefault="002953E8">
      <w:r>
        <w:t>God is deeply sensitive to the "squeeze" of the vulnerable. The prohibition against oppressing the stranger is rooted in God's character as a deliverer who hears the cry of the oppressed. This command is coupled with a historical reminder: "for you know the heart of a stranger." Israel's theological ethics are to be shaped by empathy. Having been squeezed under the brick-making quotas of Egypt, they must never become the ones doing the squeezing to others. God aligns Himself with the marginalized, warning that to oppress the vulnerable is to oppose God Himself, who acts as their ultimate redeemer.</w:t>
      </w:r>
    </w:p>
    <w:p w14:paraId="22228B0B" w14:textId="77777777" w:rsidR="002953E8" w:rsidRDefault="002953E8"/>
    <w:p w14:paraId="17543D13" w14:textId="77777777" w:rsidR="002953E8" w:rsidRPr="002953E8" w:rsidRDefault="002953E8">
      <w:pPr>
        <w:rPr>
          <w:b/>
        </w:rPr>
      </w:pPr>
      <w:r w:rsidRPr="002953E8">
        <w:rPr>
          <w:b/>
        </w:rPr>
        <w:t>5. Contextual Nuance in the Passage</w:t>
      </w:r>
    </w:p>
    <w:p w14:paraId="69B54F57" w14:textId="77777777" w:rsidR="002953E8" w:rsidRDefault="002953E8">
      <w:r>
        <w:t>In Exodus 23:9, the command occurs within the Covenant Code, a series of ethical and civil instructions. The "stranger" (Hebrew gēr) was a resident alien who had no land, clan protection, or legal standing in Israel, making them highly susceptible to exploitation and social "squeezing." The immediate context (verses 6–8) deals with justice in the courts. Thus, "oppressing" the stranger carries a strong judicial nuance in this passage—using legal loopholes, bribes, or social power to squeeze the foreigner out of a fair trial or righteous judgment.</w:t>
      </w:r>
    </w:p>
    <w:p w14:paraId="1B4672A7" w14:textId="77777777" w:rsidR="002953E8" w:rsidRDefault="002953E8"/>
    <w:p w14:paraId="0C666AE9" w14:textId="77777777" w:rsidR="002953E8" w:rsidRPr="002953E8" w:rsidRDefault="002953E8">
      <w:pPr>
        <w:rPr>
          <w:b/>
        </w:rPr>
      </w:pPr>
      <w:r w:rsidRPr="002953E8">
        <w:rPr>
          <w:b/>
        </w:rPr>
        <w:t>6. Key Uses in Other Verses (NKJV)</w:t>
      </w:r>
    </w:p>
    <w:p w14:paraId="59CAE966" w14:textId="77777777" w:rsidR="002953E8" w:rsidRDefault="002953E8">
      <w:r>
        <w:t>• Exodus 3:9 - "and I have also seen the oppression with which the Egyptians oppress them."</w:t>
      </w:r>
    </w:p>
    <w:p w14:paraId="461735E2" w14:textId="77777777" w:rsidR="002953E8" w:rsidRDefault="002953E8">
      <w:r>
        <w:t>• Judges 1:34 - "And the Amorites forced the children of Dan into the mountains..."</w:t>
      </w:r>
    </w:p>
    <w:p w14:paraId="1DA79E81" w14:textId="77777777" w:rsidR="002953E8" w:rsidRDefault="002953E8">
      <w:r>
        <w:t>• Judges 10:12 - "The Sidonians also... oppressed you; and you cried to Me..."</w:t>
      </w:r>
    </w:p>
    <w:p w14:paraId="776B1408" w14:textId="77777777" w:rsidR="002953E8" w:rsidRDefault="002953E8">
      <w:r>
        <w:t>• Psalm 106:42 - "Their enemies also oppressed them, and they were brought into subjection under their hand."</w:t>
      </w:r>
    </w:p>
    <w:p w14:paraId="43B70C21" w14:textId="77777777" w:rsidR="002953E8" w:rsidRDefault="002953E8"/>
    <w:p w14:paraId="5670EC29" w14:textId="77777777" w:rsidR="002953E8" w:rsidRPr="002953E8" w:rsidRDefault="002953E8">
      <w:pPr>
        <w:rPr>
          <w:b/>
        </w:rPr>
      </w:pPr>
      <w:r w:rsidRPr="002953E8">
        <w:rPr>
          <w:b/>
        </w:rPr>
        <w:t>7. Other Relevant Insights</w:t>
      </w:r>
    </w:p>
    <w:p w14:paraId="53BFF9E3" w14:textId="77777777" w:rsidR="002953E8" w:rsidRDefault="002953E8">
      <w:r>
        <w:t>The noun form of this root is la</w:t>
      </w:r>
      <w:r>
        <w:rPr>
          <w:rFonts w:ascii="Calibri" w:hAnsi="Calibri" w:cs="Calibri"/>
        </w:rPr>
        <w:t>ḥ</w:t>
      </w:r>
      <w:r>
        <w:t>aṣ (Strong's H3906), meaning "oppression" or "distress." It is used in passages like Isaiah 30:20, which speaks of "the bread of adversity and the water of affliction (la</w:t>
      </w:r>
      <w:r>
        <w:rPr>
          <w:rFonts w:ascii="Calibri" w:hAnsi="Calibri" w:cs="Calibri"/>
        </w:rPr>
        <w:t>ḥ</w:t>
      </w:r>
      <w:r>
        <w:t>aṣ)." This noun form underscores the emotional, spiritual, and physical deprivation associated with being socially and economically "squeezed."</w:t>
      </w:r>
    </w:p>
    <w:p w14:paraId="34775F70" w14:textId="77777777" w:rsidR="002953E8" w:rsidRDefault="002953E8"/>
    <w:p w14:paraId="0F06FB22" w14:textId="77777777" w:rsidR="002953E8" w:rsidRPr="002953E8" w:rsidRDefault="002953E8">
      <w:pPr>
        <w:rPr>
          <w:b/>
        </w:rPr>
      </w:pPr>
      <w:r w:rsidRPr="002953E8">
        <w:rPr>
          <w:b/>
        </w:rPr>
        <w:t>8. References</w:t>
      </w:r>
    </w:p>
    <w:p w14:paraId="4CA3B34B" w14:textId="77777777" w:rsidR="002953E8" w:rsidRDefault="002953E8">
      <w:r>
        <w:t>• Brown-Driver-Briggs Hebrew and English Lexicon</w:t>
      </w:r>
    </w:p>
    <w:p w14:paraId="2BA36585" w14:textId="77777777" w:rsidR="002953E8" w:rsidRDefault="002953E8">
      <w:r>
        <w:t>• Gesenius' Hebrew-Chaldee Lexicon to the Old Testament</w:t>
      </w:r>
    </w:p>
    <w:p w14:paraId="11B23A49" w14:textId="77777777" w:rsidR="002953E8" w:rsidRDefault="002953E8">
      <w:r>
        <w:t>• Theological Wordbook of the Old Testament</w:t>
      </w:r>
    </w:p>
    <w:p w14:paraId="43567CEA" w14:textId="7D72C919" w:rsidR="004C5552" w:rsidRDefault="002953E8">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3E8"/>
    <w:rsid w:val="00017747"/>
    <w:rsid w:val="00023A4A"/>
    <w:rsid w:val="0006763F"/>
    <w:rsid w:val="000C53AC"/>
    <w:rsid w:val="00146083"/>
    <w:rsid w:val="001B2D17"/>
    <w:rsid w:val="002058F7"/>
    <w:rsid w:val="00224809"/>
    <w:rsid w:val="002357B1"/>
    <w:rsid w:val="002464EB"/>
    <w:rsid w:val="00273F8C"/>
    <w:rsid w:val="00285674"/>
    <w:rsid w:val="00286CCE"/>
    <w:rsid w:val="002953E8"/>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DAA7"/>
  <w15:chartTrackingRefBased/>
  <w15:docId w15:val="{977D175C-9A77-4535-AA3E-3BA0FFA85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5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5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3E8"/>
    <w:rPr>
      <w:rFonts w:eastAsiaTheme="majorEastAsia" w:cstheme="majorBidi"/>
      <w:color w:val="272727" w:themeColor="text1" w:themeTint="D8"/>
    </w:rPr>
  </w:style>
  <w:style w:type="paragraph" w:styleId="Title">
    <w:name w:val="Title"/>
    <w:basedOn w:val="Normal"/>
    <w:next w:val="Normal"/>
    <w:link w:val="TitleChar"/>
    <w:uiPriority w:val="10"/>
    <w:qFormat/>
    <w:rsid w:val="00295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3E8"/>
    <w:pPr>
      <w:spacing w:before="160"/>
      <w:jc w:val="center"/>
    </w:pPr>
    <w:rPr>
      <w:i/>
      <w:iCs/>
      <w:color w:val="404040" w:themeColor="text1" w:themeTint="BF"/>
    </w:rPr>
  </w:style>
  <w:style w:type="character" w:customStyle="1" w:styleId="QuoteChar">
    <w:name w:val="Quote Char"/>
    <w:basedOn w:val="DefaultParagraphFont"/>
    <w:link w:val="Quote"/>
    <w:uiPriority w:val="29"/>
    <w:rsid w:val="002953E8"/>
    <w:rPr>
      <w:i/>
      <w:iCs/>
      <w:color w:val="404040" w:themeColor="text1" w:themeTint="BF"/>
    </w:rPr>
  </w:style>
  <w:style w:type="paragraph" w:styleId="ListParagraph">
    <w:name w:val="List Paragraph"/>
    <w:basedOn w:val="Normal"/>
    <w:uiPriority w:val="34"/>
    <w:qFormat/>
    <w:rsid w:val="002953E8"/>
    <w:pPr>
      <w:ind w:left="720"/>
      <w:contextualSpacing/>
    </w:pPr>
  </w:style>
  <w:style w:type="character" w:styleId="IntenseEmphasis">
    <w:name w:val="Intense Emphasis"/>
    <w:basedOn w:val="DefaultParagraphFont"/>
    <w:uiPriority w:val="21"/>
    <w:qFormat/>
    <w:rsid w:val="002953E8"/>
    <w:rPr>
      <w:i/>
      <w:iCs/>
      <w:color w:val="2E74B5" w:themeColor="accent1" w:themeShade="BF"/>
    </w:rPr>
  </w:style>
  <w:style w:type="paragraph" w:styleId="IntenseQuote">
    <w:name w:val="Intense Quote"/>
    <w:basedOn w:val="Normal"/>
    <w:next w:val="Normal"/>
    <w:link w:val="IntenseQuoteChar"/>
    <w:uiPriority w:val="30"/>
    <w:qFormat/>
    <w:rsid w:val="002953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53E8"/>
    <w:rPr>
      <w:i/>
      <w:iCs/>
      <w:color w:val="2E74B5" w:themeColor="accent1" w:themeShade="BF"/>
    </w:rPr>
  </w:style>
  <w:style w:type="character" w:styleId="IntenseReference">
    <w:name w:val="Intense Reference"/>
    <w:basedOn w:val="DefaultParagraphFont"/>
    <w:uiPriority w:val="32"/>
    <w:qFormat/>
    <w:rsid w:val="002953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