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A1CFC" w14:textId="77777777" w:rsidR="00051273" w:rsidRPr="00051273" w:rsidRDefault="00051273">
      <w:pPr>
        <w:rPr>
          <w:b/>
        </w:rPr>
      </w:pPr>
      <w:r w:rsidRPr="00051273">
        <w:rPr>
          <w:b/>
        </w:rPr>
        <w:t>OBEDIENT - ( shama‘ , Strong's H8085 )</w:t>
      </w:r>
    </w:p>
    <w:p w14:paraId="4584ACD3" w14:textId="77777777" w:rsidR="00051273" w:rsidRDefault="00051273">
      <w:r w:rsidRPr="00051273">
        <w:rPr>
          <w:b/>
        </w:rPr>
        <w:t>Summary:</w:t>
      </w:r>
    </w:p>
    <w:p w14:paraId="6587DFE6" w14:textId="77777777" w:rsidR="00051273" w:rsidRDefault="00051273">
      <w:r>
        <w:t>The Hebrew verb shama‘ (Strong's H8085), translated as "be obedient" in Exodus 24:7, fundamentally means "to hear" or "to listen." In Hebrew thought, hearing and obeying are not separate cognitive steps but a single, unified action; to truly hear God is to obey Him. At Mount Sinai, Israel's pledge to "be obedient" is a commitment to listen responsively to Yahweh’s voice and align their lives with His covenant commands.</w:t>
      </w:r>
    </w:p>
    <w:p w14:paraId="6AF0E95C" w14:textId="77777777" w:rsidR="00051273" w:rsidRDefault="00051273"/>
    <w:p w14:paraId="152A212C" w14:textId="77777777" w:rsidR="00051273" w:rsidRDefault="00051273">
      <w:r w:rsidRPr="00051273">
        <w:rPr>
          <w:b/>
        </w:rPr>
        <w:t>Full Study:</w:t>
      </w:r>
    </w:p>
    <w:p w14:paraId="26A7FD8C" w14:textId="77777777" w:rsidR="00051273" w:rsidRDefault="00051273"/>
    <w:p w14:paraId="61D57366" w14:textId="77777777" w:rsidR="00051273" w:rsidRPr="00051273" w:rsidRDefault="00051273">
      <w:pPr>
        <w:rPr>
          <w:b/>
        </w:rPr>
      </w:pPr>
      <w:r w:rsidRPr="00051273">
        <w:rPr>
          <w:b/>
        </w:rPr>
        <w:t>1. Word Picture / Background</w:t>
      </w:r>
    </w:p>
    <w:p w14:paraId="5DE13373" w14:textId="77777777" w:rsidR="00051273" w:rsidRDefault="00051273">
      <w:r>
        <w:t>The ancient Near Eastern concept of hearing is deeply relational and active. There is no distinct Hebrew word that corresponds solely to the English word "obey." Instead, the Hebrew language uses shama‘ (to hear) to communicate both the physical perception of sound and the obedient response to what is heard. The ear is viewed not merely as an organ that collects sound waves, but as the gateway to the heart and the instrument of execution. To hear God is to put His words into practice; conversely, to disobey God is described as being spiritually deaf or closing one's ears.</w:t>
      </w:r>
    </w:p>
    <w:p w14:paraId="73C492C1" w14:textId="77777777" w:rsidR="00051273" w:rsidRDefault="00051273"/>
    <w:p w14:paraId="244BA0E2" w14:textId="77777777" w:rsidR="00051273" w:rsidRPr="00051273" w:rsidRDefault="00051273">
      <w:pPr>
        <w:rPr>
          <w:b/>
        </w:rPr>
      </w:pPr>
      <w:r w:rsidRPr="00051273">
        <w:rPr>
          <w:b/>
        </w:rPr>
        <w:t>2. Meaning / Lexical Definition</w:t>
      </w:r>
    </w:p>
    <w:p w14:paraId="67E09D47" w14:textId="77777777" w:rsidR="00051273" w:rsidRDefault="00051273">
      <w:r>
        <w:t>The verb shama‘ means to hear, listen, pay attention, understand, or obey. In the Qal stem, its semantic range spans from simple auditory perception to the deep, submissive attention that yields compliance. In Exodus 24:7, the verb appears in the first-person plural form (nishma‘), which translates literally as "we will hear." In this solemn covenant context, this "hearing" carries the full semantic weight of "we will be obedient."</w:t>
      </w:r>
    </w:p>
    <w:p w14:paraId="78376739" w14:textId="77777777" w:rsidR="00051273" w:rsidRDefault="00051273"/>
    <w:p w14:paraId="47FE3DE9" w14:textId="77777777" w:rsidR="00051273" w:rsidRPr="00051273" w:rsidRDefault="00051273">
      <w:pPr>
        <w:rPr>
          <w:b/>
        </w:rPr>
      </w:pPr>
      <w:r w:rsidRPr="00051273">
        <w:rPr>
          <w:b/>
        </w:rPr>
        <w:t>3. Usage and Word Pictures</w:t>
      </w:r>
    </w:p>
    <w:p w14:paraId="78DD9002" w14:textId="77777777" w:rsidR="00051273" w:rsidRDefault="00051273">
      <w:r>
        <w:t>• shama‘ is used extensively throughout the Old Testament to describe the posture of a servant to a master, a child to a parent, or a subject to a king. Scripture employs several vivid word pictures to illustrate this concept:</w:t>
      </w:r>
    </w:p>
    <w:p w14:paraId="4F68613E" w14:textId="77777777" w:rsidR="00051273" w:rsidRDefault="00051273">
      <w:r>
        <w:t>• Inclining the ear: This idiom depicts a person bending down or leaning in closely to capture every word, signaling an eager readiness to act upon what is spoken.</w:t>
      </w:r>
    </w:p>
    <w:p w14:paraId="77187144" w14:textId="77777777" w:rsidR="00051273" w:rsidRDefault="00051273">
      <w:r>
        <w:t>• Unstopping or opening the ear: This represents God giving a person the spiritual capacity to understand and submit to His instruction.</w:t>
      </w:r>
    </w:p>
    <w:p w14:paraId="3C51CD62" w14:textId="77777777" w:rsidR="00051273" w:rsidRDefault="00051273">
      <w:r>
        <w:t>• Heavy ears: This describes a state of stubborn rebellion where physical hearing occurs, but spiritual receptivity and obedience are willfully blocked.</w:t>
      </w:r>
    </w:p>
    <w:p w14:paraId="3B781836" w14:textId="77777777" w:rsidR="00051273" w:rsidRDefault="00051273"/>
    <w:p w14:paraId="2DC2F3D2" w14:textId="77777777" w:rsidR="00051273" w:rsidRPr="00051273" w:rsidRDefault="00051273">
      <w:pPr>
        <w:rPr>
          <w:b/>
        </w:rPr>
      </w:pPr>
      <w:r w:rsidRPr="00051273">
        <w:rPr>
          <w:b/>
        </w:rPr>
        <w:t>4. Theological Implications</w:t>
      </w:r>
    </w:p>
    <w:p w14:paraId="0F88FB97" w14:textId="77777777" w:rsidR="00051273" w:rsidRDefault="00051273">
      <w:r>
        <w:t>The theological weight of shama‘ highlights the auditory nature of biblical faith. While the surrounding pagan nations focused on seeing physical images of their gods, Israel's relationship with Yahweh was established through hearing His voice. This is epitomized in the Shema of Deuteronomy 6:4 ("Hear, O Israel..."). True obedience is never a blind, mechanical adherence to a list of rules; it is a dynamic, relational response to the living voice of God. Right relationship with God begins with listening to His Word, which logically and spiritually results in active obedience.</w:t>
      </w:r>
    </w:p>
    <w:p w14:paraId="4DFB48C9" w14:textId="77777777" w:rsidR="00051273" w:rsidRDefault="00051273"/>
    <w:p w14:paraId="4F2D5F31" w14:textId="77777777" w:rsidR="00051273" w:rsidRPr="00051273" w:rsidRDefault="00051273">
      <w:pPr>
        <w:rPr>
          <w:b/>
        </w:rPr>
      </w:pPr>
      <w:r w:rsidRPr="00051273">
        <w:rPr>
          <w:b/>
        </w:rPr>
        <w:t>5. Contextual Nuance in the Passage</w:t>
      </w:r>
    </w:p>
    <w:p w14:paraId="199F27B0" w14:textId="77777777" w:rsidR="00051273" w:rsidRDefault="00051273">
      <w:r>
        <w:t xml:space="preserve">In Exodus 24:7, Moses reads the Book of the Covenant to the gathered nation of Israel at the foot of Mount Sinai. The people respond with a famous double pledge: "All that the LORD has said we will do (na‘aseh), and be obedient (nishma‘)." </w:t>
      </w:r>
    </w:p>
    <w:p w14:paraId="685F269E" w14:textId="77777777" w:rsidR="00051273" w:rsidRDefault="00051273">
      <w:r>
        <w:t>Translating nishma‘ as "we will be obedient" captures the exact covenantal intent of the Hebrew phrase. By placing "doing" before "hearing/obeying," the text reveals a profound spiritual posture. The Israelites commit to a state of pre-surrender; they promise to execute God's laws even as they continue to listen to and learn the ongoing details of His instructions. Their obedience is a responsive listening to the personal God who has already redeemed them from Egypt, rather than a grudging compliance to an abstract legal code.</w:t>
      </w:r>
    </w:p>
    <w:p w14:paraId="750CF2EF" w14:textId="77777777" w:rsidR="00051273" w:rsidRDefault="00051273"/>
    <w:p w14:paraId="3C4B0865" w14:textId="77777777" w:rsidR="00051273" w:rsidRPr="00051273" w:rsidRDefault="00051273">
      <w:pPr>
        <w:rPr>
          <w:b/>
        </w:rPr>
      </w:pPr>
      <w:r w:rsidRPr="00051273">
        <w:rPr>
          <w:b/>
        </w:rPr>
        <w:t>6. Key Uses in Other Verses (NKJV)</w:t>
      </w:r>
    </w:p>
    <w:p w14:paraId="4E62B424" w14:textId="77777777" w:rsidR="00051273" w:rsidRDefault="00051273">
      <w:r>
        <w:t>• Deuteronomy 6:4: "Hear, O Israel: The LORD our God, the LORD is one!"</w:t>
      </w:r>
    </w:p>
    <w:p w14:paraId="57A9A176" w14:textId="77777777" w:rsidR="00051273" w:rsidRDefault="00051273">
      <w:r>
        <w:t>• 1 Samuel 15:22: "Has the LORD as great delight in burnt offerings and sacrifices, as in obeying the voice of the LORD? Behold, to obey is better than sacrifice, and to heed than the fat of rams."</w:t>
      </w:r>
    </w:p>
    <w:p w14:paraId="26EAAB55" w14:textId="77777777" w:rsidR="00051273" w:rsidRDefault="00051273">
      <w:r>
        <w:t>• 1 Kings 3:9: "Therefore give to Your servant an understanding heart to judge Your people, that I may discern between good and evil."</w:t>
      </w:r>
    </w:p>
    <w:p w14:paraId="1E37FF11" w14:textId="77777777" w:rsidR="00051273" w:rsidRDefault="00051273">
      <w:r>
        <w:t>• Jeremiah 11:3: "Cursed is the man who does not obey the words of this covenant."</w:t>
      </w:r>
    </w:p>
    <w:p w14:paraId="09D01DF7" w14:textId="77777777" w:rsidR="00051273" w:rsidRDefault="00051273"/>
    <w:p w14:paraId="5CE402FB" w14:textId="77777777" w:rsidR="00051273" w:rsidRPr="00051273" w:rsidRDefault="00051273">
      <w:pPr>
        <w:rPr>
          <w:b/>
        </w:rPr>
      </w:pPr>
      <w:r w:rsidRPr="00051273">
        <w:rPr>
          <w:b/>
        </w:rPr>
        <w:t>7. Other Relevant Insights</w:t>
      </w:r>
    </w:p>
    <w:p w14:paraId="0080DFF7" w14:textId="77777777" w:rsidR="00051273" w:rsidRDefault="00051273">
      <w:r>
        <w:t>The Septuagint translates nishma‘ in Exodus 24:7 with the Greek verb akouo ("we will hear"). In the New Testament, this Hebrew understanding of hearing-as-obeying directly shapes the Greek vocabulary for obedience. The primary New Testament word for obedience, hypakoe, is a compound of hypo (under) and akouo (to hear). Therefore, biblical obedience in both testaments is etymologically and conceptually rooted in the act of listening under authority.</w:t>
      </w:r>
    </w:p>
    <w:p w14:paraId="4987A4C3" w14:textId="77777777" w:rsidR="00051273" w:rsidRDefault="00051273"/>
    <w:p w14:paraId="72E5FBEF" w14:textId="77777777" w:rsidR="00051273" w:rsidRPr="00051273" w:rsidRDefault="00051273">
      <w:pPr>
        <w:rPr>
          <w:b/>
        </w:rPr>
      </w:pPr>
      <w:r w:rsidRPr="00051273">
        <w:rPr>
          <w:b/>
        </w:rPr>
        <w:t>8. References</w:t>
      </w:r>
    </w:p>
    <w:p w14:paraId="7DDC7EE0" w14:textId="77777777" w:rsidR="00051273" w:rsidRDefault="00051273">
      <w:r>
        <w:t>• Brown-Driver-Briggs Hebrew and English Lexicon</w:t>
      </w:r>
    </w:p>
    <w:p w14:paraId="031D0A7B" w14:textId="77777777" w:rsidR="00051273" w:rsidRDefault="00051273">
      <w:r>
        <w:t>• Theological Wordbook of the Old Testament</w:t>
      </w:r>
    </w:p>
    <w:p w14:paraId="3949137B" w14:textId="77777777" w:rsidR="00051273" w:rsidRDefault="00051273">
      <w:r>
        <w:t>• New International Dictionary of Old Testament Theology and Exegesis</w:t>
      </w:r>
    </w:p>
    <w:p w14:paraId="06F5DDD8" w14:textId="437D1526" w:rsidR="004C5552" w:rsidRDefault="00051273">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273"/>
    <w:rsid w:val="00017747"/>
    <w:rsid w:val="00023A4A"/>
    <w:rsid w:val="00051273"/>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D402"/>
  <w15:chartTrackingRefBased/>
  <w15:docId w15:val="{D361E135-ED1B-4F3D-9E6A-B082E6A8F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1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1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273"/>
    <w:rPr>
      <w:rFonts w:eastAsiaTheme="majorEastAsia" w:cstheme="majorBidi"/>
      <w:color w:val="272727" w:themeColor="text1" w:themeTint="D8"/>
    </w:rPr>
  </w:style>
  <w:style w:type="paragraph" w:styleId="Title">
    <w:name w:val="Title"/>
    <w:basedOn w:val="Normal"/>
    <w:next w:val="Normal"/>
    <w:link w:val="TitleChar"/>
    <w:uiPriority w:val="10"/>
    <w:qFormat/>
    <w:rsid w:val="00051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273"/>
    <w:pPr>
      <w:spacing w:before="160"/>
      <w:jc w:val="center"/>
    </w:pPr>
    <w:rPr>
      <w:i/>
      <w:iCs/>
      <w:color w:val="404040" w:themeColor="text1" w:themeTint="BF"/>
    </w:rPr>
  </w:style>
  <w:style w:type="character" w:customStyle="1" w:styleId="QuoteChar">
    <w:name w:val="Quote Char"/>
    <w:basedOn w:val="DefaultParagraphFont"/>
    <w:link w:val="Quote"/>
    <w:uiPriority w:val="29"/>
    <w:rsid w:val="00051273"/>
    <w:rPr>
      <w:i/>
      <w:iCs/>
      <w:color w:val="404040" w:themeColor="text1" w:themeTint="BF"/>
    </w:rPr>
  </w:style>
  <w:style w:type="paragraph" w:styleId="ListParagraph">
    <w:name w:val="List Paragraph"/>
    <w:basedOn w:val="Normal"/>
    <w:uiPriority w:val="34"/>
    <w:qFormat/>
    <w:rsid w:val="00051273"/>
    <w:pPr>
      <w:ind w:left="720"/>
      <w:contextualSpacing/>
    </w:pPr>
  </w:style>
  <w:style w:type="character" w:styleId="IntenseEmphasis">
    <w:name w:val="Intense Emphasis"/>
    <w:basedOn w:val="DefaultParagraphFont"/>
    <w:uiPriority w:val="21"/>
    <w:qFormat/>
    <w:rsid w:val="00051273"/>
    <w:rPr>
      <w:i/>
      <w:iCs/>
      <w:color w:val="2E74B5" w:themeColor="accent1" w:themeShade="BF"/>
    </w:rPr>
  </w:style>
  <w:style w:type="paragraph" w:styleId="IntenseQuote">
    <w:name w:val="Intense Quote"/>
    <w:basedOn w:val="Normal"/>
    <w:next w:val="Normal"/>
    <w:link w:val="IntenseQuoteChar"/>
    <w:uiPriority w:val="30"/>
    <w:qFormat/>
    <w:rsid w:val="000512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1273"/>
    <w:rPr>
      <w:i/>
      <w:iCs/>
      <w:color w:val="2E74B5" w:themeColor="accent1" w:themeShade="BF"/>
    </w:rPr>
  </w:style>
  <w:style w:type="character" w:styleId="IntenseReference">
    <w:name w:val="Intense Reference"/>
    <w:basedOn w:val="DefaultParagraphFont"/>
    <w:uiPriority w:val="32"/>
    <w:qFormat/>
    <w:rsid w:val="000512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734</Words>
  <Characters>4188</Characters>
  <Application>Microsoft Office Word</Application>
  <DocSecurity>0</DocSecurity>
  <Lines>34</Lines>
  <Paragraphs>9</Paragraphs>
  <ScaleCrop>false</ScaleCrop>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