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3B275" w14:textId="77777777" w:rsidR="00517415" w:rsidRPr="00517415" w:rsidRDefault="00517415">
      <w:pPr>
        <w:rPr>
          <w:b/>
        </w:rPr>
      </w:pPr>
      <w:r w:rsidRPr="00517415">
        <w:rPr>
          <w:b/>
        </w:rPr>
        <w:t>MADE - ( karat , Strong's H3772 )</w:t>
      </w:r>
    </w:p>
    <w:p w14:paraId="5AB02BFA" w14:textId="77777777" w:rsidR="00517415" w:rsidRDefault="00517415">
      <w:r w:rsidRPr="00517415">
        <w:rPr>
          <w:b/>
        </w:rPr>
        <w:t>Summary:</w:t>
      </w:r>
    </w:p>
    <w:p w14:paraId="3E465E8C" w14:textId="77777777" w:rsidR="00517415" w:rsidRDefault="00517415">
      <w:r>
        <w:t>In Exodus 24:8, the Hebrew verb karat is translated as "made," but its literal and vivid meaning is "to cut." Used here in the context of establishing a covenant (berit), the phrase "to cut a covenant" reflects the ancient Near Eastern practice of slaughtering and dividing animals to ratify a solemn, binding agreement. The blood sprinkled on the altar and the people in this passage seals the covenant, signifying that the relationship is established through a life-and-death commitment. The term underlines the absolute seriousness, binding nature, and sacrificial basis of God's relationship with His people.</w:t>
      </w:r>
    </w:p>
    <w:p w14:paraId="76337AD6" w14:textId="77777777" w:rsidR="00517415" w:rsidRDefault="00517415"/>
    <w:p w14:paraId="7D45F2AE" w14:textId="77777777" w:rsidR="00517415" w:rsidRDefault="00517415">
      <w:r w:rsidRPr="00517415">
        <w:rPr>
          <w:b/>
        </w:rPr>
        <w:t>Full Study:</w:t>
      </w:r>
    </w:p>
    <w:p w14:paraId="51488D9A" w14:textId="77777777" w:rsidR="00517415" w:rsidRDefault="00517415"/>
    <w:p w14:paraId="651914CA" w14:textId="77777777" w:rsidR="00517415" w:rsidRPr="00517415" w:rsidRDefault="00517415">
      <w:pPr>
        <w:rPr>
          <w:b/>
        </w:rPr>
      </w:pPr>
      <w:r w:rsidRPr="00517415">
        <w:rPr>
          <w:b/>
        </w:rPr>
        <w:t>1. Word Picture / Background</w:t>
      </w:r>
    </w:p>
    <w:p w14:paraId="0DAF5412" w14:textId="77777777" w:rsidR="00517415" w:rsidRDefault="00517415">
      <w:r>
        <w:t>The primary meaning of karat is "to cut," "to cut off," or "to chop down," such as cutting down trees or cutting off a person's head. When paired with the Hebrew word for covenant (berit), the idiom literally means "to cut a covenant." This terminology stems from an ancient Near Eastern treaty-making ritual. The parties to a covenant would take sacrificial animals, cut them in half, and arrange the halves in two rows, creating a pathway between them. The contracting parties would walk between the pieces, symbolically declaring, "May I be cut in pieces like these animals if I fail to keep my oath." The word picture is one of ultimate commitment, where the covenant is bound by blood and carries life-or-death consequences.</w:t>
      </w:r>
    </w:p>
    <w:p w14:paraId="176A6B1D" w14:textId="77777777" w:rsidR="00517415" w:rsidRDefault="00517415"/>
    <w:p w14:paraId="44CF5302" w14:textId="77777777" w:rsidR="00517415" w:rsidRPr="00517415" w:rsidRDefault="00517415">
      <w:pPr>
        <w:rPr>
          <w:b/>
        </w:rPr>
      </w:pPr>
      <w:r w:rsidRPr="00517415">
        <w:rPr>
          <w:b/>
        </w:rPr>
        <w:t>2. Meaning / Lexical Definition</w:t>
      </w:r>
    </w:p>
    <w:p w14:paraId="2FEA8B42" w14:textId="77777777" w:rsidR="00517415" w:rsidRDefault="00517415">
      <w:r>
        <w:t>Lexically, karat possesses two primary branches of meaning in the Old Testament:</w:t>
      </w:r>
    </w:p>
    <w:p w14:paraId="501D65C5" w14:textId="77777777" w:rsidR="00517415" w:rsidRDefault="00517415">
      <w:r>
        <w:t>• To cut off, sever, or destroy: This includes literal cutting (circumcision, felling trees, amputating) and metaphorical cutting off (such as being "cut off" from one's people or destroyed by God's judgment).</w:t>
      </w:r>
    </w:p>
    <w:p w14:paraId="2E109B62" w14:textId="77777777" w:rsidR="00517415" w:rsidRDefault="00517415">
      <w:r>
        <w:t>• To cut (make) an agreement or covenant: When used with berit (covenant), it means to inaugurate, ratify, or establish a formal, binding relationship or treaty. The lexical focus is not on the act of manufacturing or making something from scratch, but on the solemn, blood-ratified cutting that establishes a legal and relational bond.</w:t>
      </w:r>
    </w:p>
    <w:p w14:paraId="1C51FFB5" w14:textId="77777777" w:rsidR="00517415" w:rsidRDefault="00517415"/>
    <w:p w14:paraId="6D0CD2DB" w14:textId="77777777" w:rsidR="00517415" w:rsidRPr="00517415" w:rsidRDefault="00517415">
      <w:pPr>
        <w:rPr>
          <w:b/>
        </w:rPr>
      </w:pPr>
      <w:r w:rsidRPr="00517415">
        <w:rPr>
          <w:b/>
        </w:rPr>
        <w:t>3. Usage and Word Pictures</w:t>
      </w:r>
    </w:p>
    <w:p w14:paraId="099434C0" w14:textId="77777777" w:rsidR="00517415" w:rsidRDefault="00517415">
      <w:r>
        <w:t>• The physical act of cutting: Karat is used for cutting down wooden Asherah poles in Judges 6:25 and cutting down cedar trees for the temple in 1 Kings 5:6.</w:t>
      </w:r>
    </w:p>
    <w:p w14:paraId="5074129C" w14:textId="77777777" w:rsidR="00517415" w:rsidRDefault="00517415">
      <w:r>
        <w:t>• The judgment of being "cut off": A frequent warning in the Torah is that those who violate sacred laws will be "cut off" from their people (e.g., Gen 17:14; Lev 7:20), meaning exiled, separated from the community, or put to death.</w:t>
      </w:r>
    </w:p>
    <w:p w14:paraId="256687B5" w14:textId="77777777" w:rsidR="00517415" w:rsidRDefault="00517415">
      <w:r>
        <w:t>• Covenant cutting: The most famous early enactment is in Genesis 15:9-18, where God instructs Abram to cut animals in half, and a smoking oven and burning torch (representing God Himself) pass between the pieces, "cutting" the covenant with Abraham.</w:t>
      </w:r>
    </w:p>
    <w:p w14:paraId="2C51D4DB" w14:textId="77777777" w:rsidR="00517415" w:rsidRDefault="00517415"/>
    <w:p w14:paraId="1F2443EB" w14:textId="77777777" w:rsidR="00517415" w:rsidRPr="00517415" w:rsidRDefault="00517415">
      <w:pPr>
        <w:rPr>
          <w:b/>
        </w:rPr>
      </w:pPr>
      <w:r w:rsidRPr="00517415">
        <w:rPr>
          <w:b/>
        </w:rPr>
        <w:t>4. Theological Implications</w:t>
      </w:r>
    </w:p>
    <w:p w14:paraId="3E840B5D" w14:textId="77777777" w:rsidR="00517415" w:rsidRDefault="00517415">
      <w:r>
        <w:t>Theologically, karat in the context of covenant-making reveals that God's relationships with humanity are not casual agreements but are founded on sacrificial blood. The "cutting" of the covenant underscores:</w:t>
      </w:r>
    </w:p>
    <w:p w14:paraId="794203FD" w14:textId="77777777" w:rsidR="00517415" w:rsidRDefault="00517415">
      <w:r>
        <w:t>• Divine Initiative and Grace: God condescends to bind Himself to human partners using terms they understand.</w:t>
      </w:r>
    </w:p>
    <w:p w14:paraId="3A1DDE49" w14:textId="77777777" w:rsidR="00517415" w:rsidRDefault="00517415">
      <w:r>
        <w:t>• Irrevocability: A covenant "cut" in blood cannot be easily undone; it is a permanent bond.</w:t>
      </w:r>
    </w:p>
    <w:p w14:paraId="592858B9" w14:textId="77777777" w:rsidR="00517415" w:rsidRDefault="00517415">
      <w:r>
        <w:t>• Substitutionary Sacrifice: The death of the animals represents the life required to establish the relationship and the penalty for breaking it.</w:t>
      </w:r>
    </w:p>
    <w:p w14:paraId="02881677" w14:textId="77777777" w:rsidR="00517415" w:rsidRDefault="00517415">
      <w:r>
        <w:t>• New Covenant Connection: Jesus echoes this imagery at the Last Supper when He says, "This is My blood of the new covenant, which is shed for many" (Mark 14:24), signaling the ultimate "cutting" of the covenant on the cross.</w:t>
      </w:r>
    </w:p>
    <w:p w14:paraId="5B7E2B53" w14:textId="77777777" w:rsidR="00517415" w:rsidRDefault="00517415"/>
    <w:p w14:paraId="47BBEAC7" w14:textId="77777777" w:rsidR="00517415" w:rsidRPr="00517415" w:rsidRDefault="00517415">
      <w:pPr>
        <w:rPr>
          <w:b/>
        </w:rPr>
      </w:pPr>
      <w:r w:rsidRPr="00517415">
        <w:rPr>
          <w:b/>
        </w:rPr>
        <w:t>5. Contextual Nuance in the Passage</w:t>
      </w:r>
    </w:p>
    <w:p w14:paraId="40472C9B" w14:textId="77777777" w:rsidR="00517415" w:rsidRDefault="00517415">
      <w:r>
        <w:t>In Exodus 24:8, the covenant at Sinai is being formally ratified. Moses has read the Book of the Covenant, and the people have responded, "All that the LORD has said we will do, and be obedient." Moses then takes the blood of the young bulls, throws half of it on the altar (representing God) and sprinkles the other half on the people, saying, "This is the blood of the covenant which the LORD has made (karat) with you." Here, karat emphasizes that the covenant is now active, sealed, and legally binding. The blood on both the altar and the people physically connects them in a shared, life-bound relationship. It is not merely an intellectual agreement; it is "cut" into their history through blood.</w:t>
      </w:r>
    </w:p>
    <w:p w14:paraId="293B76B6" w14:textId="77777777" w:rsidR="00517415" w:rsidRDefault="00517415"/>
    <w:p w14:paraId="7D22BF7E" w14:textId="77777777" w:rsidR="00517415" w:rsidRPr="00517415" w:rsidRDefault="00517415">
      <w:pPr>
        <w:rPr>
          <w:b/>
        </w:rPr>
      </w:pPr>
      <w:r w:rsidRPr="00517415">
        <w:rPr>
          <w:b/>
        </w:rPr>
        <w:t>6. Key Uses in Other Verses (NKJV)</w:t>
      </w:r>
    </w:p>
    <w:p w14:paraId="19D9B82C" w14:textId="77777777" w:rsidR="00517415" w:rsidRDefault="00517415">
      <w:r>
        <w:t>• Genesis 15:18 – "On the same day the LORD made (karat) a covenant with Abram, saying: 'To your descendants I have given this land...'"</w:t>
      </w:r>
    </w:p>
    <w:p w14:paraId="599F1F8C" w14:textId="77777777" w:rsidR="00517415" w:rsidRDefault="00517415">
      <w:r>
        <w:t>• Genesis 17:14 – "And the uncircumcised male child... that soul shall be cut off (karat) from his people; he has broken My covenant."</w:t>
      </w:r>
    </w:p>
    <w:p w14:paraId="765FACD1" w14:textId="77777777" w:rsidR="00517415" w:rsidRDefault="00517415">
      <w:r>
        <w:t>• Joshua 9:15 – "So Joshua made peace with them, and made (karat) a covenant with them to let them live..."</w:t>
      </w:r>
    </w:p>
    <w:p w14:paraId="717247C6" w14:textId="77777777" w:rsidR="00517415" w:rsidRDefault="00517415">
      <w:r>
        <w:t>• 1 Samuel 18:3 – "Then Jonathan and David made (karat) a covenant, because he loved him as his own soul."</w:t>
      </w:r>
    </w:p>
    <w:p w14:paraId="1DB76F39" w14:textId="77777777" w:rsidR="00517415" w:rsidRDefault="00517415">
      <w:r>
        <w:t>• Jeremiah 31:31 – "'Behold, the days are coming,' says the LORD, 'when I will make (karat) a new covenant with the house of Israel and with the house of Judah...'"</w:t>
      </w:r>
    </w:p>
    <w:p w14:paraId="2F17A5CB" w14:textId="77777777" w:rsidR="00517415" w:rsidRDefault="00517415"/>
    <w:p w14:paraId="7032E1E2" w14:textId="77777777" w:rsidR="00517415" w:rsidRPr="00517415" w:rsidRDefault="00517415">
      <w:pPr>
        <w:rPr>
          <w:b/>
        </w:rPr>
      </w:pPr>
      <w:r w:rsidRPr="00517415">
        <w:rPr>
          <w:b/>
        </w:rPr>
        <w:t>7. Other Relevant Insights</w:t>
      </w:r>
    </w:p>
    <w:p w14:paraId="0A25E0BF" w14:textId="77777777" w:rsidR="00517415" w:rsidRDefault="00517415">
      <w:r>
        <w:t>In the Septuagint (the ancient Greek translation of the Old Testament), karat in covenant contexts is often translated by the verb diatithemi (to arrange or make a covenant), which is the same verb used in the New Testament in Hebrews 8:10 and 10:16 to describe the New Covenant. The writer of Hebrews explicitly reflects on Exodus 24:8 in Hebrews 9:19-20, explaining that even the first covenant was not dedicated without blood. This demonstrates the seamless theological line from the literal "cutting" of animals in the Old Testament to the shedding of Christ’s blood to "make" the New Covenant.</w:t>
      </w:r>
    </w:p>
    <w:p w14:paraId="2B2E864D" w14:textId="77777777" w:rsidR="00517415" w:rsidRDefault="00517415"/>
    <w:p w14:paraId="4A3B00BD" w14:textId="77777777" w:rsidR="00517415" w:rsidRPr="00517415" w:rsidRDefault="00517415">
      <w:pPr>
        <w:rPr>
          <w:b/>
        </w:rPr>
      </w:pPr>
      <w:r w:rsidRPr="00517415">
        <w:rPr>
          <w:b/>
        </w:rPr>
        <w:t>8. References</w:t>
      </w:r>
    </w:p>
    <w:p w14:paraId="6B189161" w14:textId="77777777" w:rsidR="00517415" w:rsidRDefault="00517415">
      <w:r>
        <w:t>• Brown, F., Driver, S. R., &amp; Briggs, C. A. (1907). Enhanced Brown-Driver-Biggs Hebrew and English Lexicon.</w:t>
      </w:r>
    </w:p>
    <w:p w14:paraId="7086B8EB" w14:textId="77777777" w:rsidR="00517415" w:rsidRDefault="00517415">
      <w:r>
        <w:t>• Harris, R. L., Archer, G. L., &amp; Waltke, B. K. (Eds.). (1980). Theological Wordbook of the Old Testament.</w:t>
      </w:r>
    </w:p>
    <w:p w14:paraId="5B5897B1" w14:textId="77777777" w:rsidR="00517415" w:rsidRDefault="00517415">
      <w:r>
        <w:t>• Koehler, L., Baumgartner, W., Richardson, M. E. J., &amp; Stamm, J. J. (1994–2000). The Hebrew and Aramaic Lexicon of the Old Testament.</w:t>
      </w:r>
    </w:p>
    <w:p w14:paraId="1AF436E1" w14:textId="77777777" w:rsidR="00517415" w:rsidRDefault="00517415">
      <w:r>
        <w:t>• VanGemeren, W. A. (Ed.). (1997). New International Dictionary of Old Testament Theology &amp; Exegesis.</w:t>
      </w:r>
    </w:p>
    <w:p w14:paraId="25CD7451" w14:textId="22196A7F" w:rsidR="004C5552" w:rsidRDefault="00517415">
      <w:r>
        <w:t>• Vine, W. E. (1985).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41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17415"/>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3CF9C"/>
  <w15:chartTrackingRefBased/>
  <w15:docId w15:val="{5DB087F6-0A11-44C6-A4BD-6225AFC86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74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4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4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4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7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415"/>
    <w:rPr>
      <w:rFonts w:eastAsiaTheme="majorEastAsia" w:cstheme="majorBidi"/>
      <w:color w:val="272727" w:themeColor="text1" w:themeTint="D8"/>
    </w:rPr>
  </w:style>
  <w:style w:type="paragraph" w:styleId="Title">
    <w:name w:val="Title"/>
    <w:basedOn w:val="Normal"/>
    <w:next w:val="Normal"/>
    <w:link w:val="TitleChar"/>
    <w:uiPriority w:val="10"/>
    <w:qFormat/>
    <w:rsid w:val="005174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4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415"/>
    <w:pPr>
      <w:spacing w:before="160"/>
      <w:jc w:val="center"/>
    </w:pPr>
    <w:rPr>
      <w:i/>
      <w:iCs/>
      <w:color w:val="404040" w:themeColor="text1" w:themeTint="BF"/>
    </w:rPr>
  </w:style>
  <w:style w:type="character" w:customStyle="1" w:styleId="QuoteChar">
    <w:name w:val="Quote Char"/>
    <w:basedOn w:val="DefaultParagraphFont"/>
    <w:link w:val="Quote"/>
    <w:uiPriority w:val="29"/>
    <w:rsid w:val="00517415"/>
    <w:rPr>
      <w:i/>
      <w:iCs/>
      <w:color w:val="404040" w:themeColor="text1" w:themeTint="BF"/>
    </w:rPr>
  </w:style>
  <w:style w:type="paragraph" w:styleId="ListParagraph">
    <w:name w:val="List Paragraph"/>
    <w:basedOn w:val="Normal"/>
    <w:uiPriority w:val="34"/>
    <w:qFormat/>
    <w:rsid w:val="00517415"/>
    <w:pPr>
      <w:ind w:left="720"/>
      <w:contextualSpacing/>
    </w:pPr>
  </w:style>
  <w:style w:type="character" w:styleId="IntenseEmphasis">
    <w:name w:val="Intense Emphasis"/>
    <w:basedOn w:val="DefaultParagraphFont"/>
    <w:uiPriority w:val="21"/>
    <w:qFormat/>
    <w:rsid w:val="00517415"/>
    <w:rPr>
      <w:i/>
      <w:iCs/>
      <w:color w:val="2E74B5" w:themeColor="accent1" w:themeShade="BF"/>
    </w:rPr>
  </w:style>
  <w:style w:type="paragraph" w:styleId="IntenseQuote">
    <w:name w:val="Intense Quote"/>
    <w:basedOn w:val="Normal"/>
    <w:next w:val="Normal"/>
    <w:link w:val="IntenseQuoteChar"/>
    <w:uiPriority w:val="30"/>
    <w:qFormat/>
    <w:rsid w:val="005174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7415"/>
    <w:rPr>
      <w:i/>
      <w:iCs/>
      <w:color w:val="2E74B5" w:themeColor="accent1" w:themeShade="BF"/>
    </w:rPr>
  </w:style>
  <w:style w:type="character" w:styleId="IntenseReference">
    <w:name w:val="Intense Reference"/>
    <w:basedOn w:val="DefaultParagraphFont"/>
    <w:uiPriority w:val="32"/>
    <w:qFormat/>
    <w:rsid w:val="005174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923</Words>
  <Characters>5265</Characters>
  <Application>Microsoft Office Word</Application>
  <DocSecurity>0</DocSecurity>
  <Lines>43</Lines>
  <Paragraphs>12</Paragraphs>
  <ScaleCrop>false</ScaleCrop>
  <Company/>
  <LinksUpToDate>false</LinksUpToDate>
  <CharactersWithSpaces>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2026-08-14T10:42:00Z</dcterms:created>
  <dcterms:modified xsi:type="dcterms:W3CDTF">2026-08-14T10:42:00Z</dcterms:modified>
</cp:coreProperties>
</file>