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95CCF" w14:textId="77777777" w:rsidR="009F2F4B" w:rsidRPr="009F2F4B" w:rsidRDefault="009F2F4B">
      <w:pPr>
        <w:rPr>
          <w:b/>
        </w:rPr>
      </w:pPr>
      <w:r w:rsidRPr="009F2F4B">
        <w:rPr>
          <w:b/>
        </w:rPr>
        <w:t>FLOWERS - ( perach, Strong's H6525 )</w:t>
      </w:r>
    </w:p>
    <w:p w14:paraId="67D3905C" w14:textId="77777777" w:rsidR="009F2F4B" w:rsidRDefault="009F2F4B">
      <w:r w:rsidRPr="009F2F4B">
        <w:rPr>
          <w:b/>
        </w:rPr>
        <w:t>Summary:</w:t>
      </w:r>
    </w:p>
    <w:p w14:paraId="43FC6401" w14:textId="77777777" w:rsidR="009F2F4B" w:rsidRDefault="009F2F4B">
      <w:r>
        <w:t>The Hebrew word perach refers to a bud, blossom, or flower, representing the bursting forth of new life, growth, and beauty. In the context of the golden lampstand (menorah) in Exodus 25:31, perach describes the exquisite, flower-shaped ornamental carvings that adorned the branches of the lampstand. This term highlights the organic, life-giving imagery built into the sanctuary’s design, pointing to God as the source of light, life, and fruitful creation.</w:t>
      </w:r>
    </w:p>
    <w:p w14:paraId="2FA3E260" w14:textId="77777777" w:rsidR="009F2F4B" w:rsidRDefault="009F2F4B"/>
    <w:p w14:paraId="56D331FC" w14:textId="77777777" w:rsidR="009F2F4B" w:rsidRDefault="009F2F4B">
      <w:r w:rsidRPr="009F2F4B">
        <w:rPr>
          <w:b/>
        </w:rPr>
        <w:t>Full Study:</w:t>
      </w:r>
    </w:p>
    <w:p w14:paraId="26B6DF09" w14:textId="77777777" w:rsidR="009F2F4B" w:rsidRDefault="009F2F4B"/>
    <w:p w14:paraId="4F4C5829" w14:textId="77777777" w:rsidR="009F2F4B" w:rsidRPr="009F2F4B" w:rsidRDefault="009F2F4B">
      <w:pPr>
        <w:rPr>
          <w:b/>
        </w:rPr>
      </w:pPr>
      <w:r w:rsidRPr="009F2F4B">
        <w:rPr>
          <w:b/>
        </w:rPr>
        <w:t>1. Word Picture / Background</w:t>
      </w:r>
    </w:p>
    <w:p w14:paraId="2057D839" w14:textId="77777777" w:rsidR="009F2F4B" w:rsidRDefault="009F2F4B">
      <w:r>
        <w:t>The noun perach comes from the root verb parach (Strong's H6524), which means "to bud, sprout, shoot, or bloom." The word picture is one of dynamic, active growth—the sudden and beautiful bursting open of a flower bud. It captures the transition from a closed bud to a fully opened, vibrant blossom. In ancient Near Eastern culture, botanical designs on sacred objects symbolized life, fertility, and the presence of the divine Creator. By incorporating these floral shapes into the Tabernacle's design, the sanctuary was visually linked to the pristine beauty of the Garden of Eden, where humanity enjoyed unhindered fellowship with God amidst flourishing life.</w:t>
      </w:r>
    </w:p>
    <w:p w14:paraId="04528E01" w14:textId="77777777" w:rsidR="009F2F4B" w:rsidRDefault="009F2F4B"/>
    <w:p w14:paraId="1FACE8AD" w14:textId="77777777" w:rsidR="009F2F4B" w:rsidRPr="009F2F4B" w:rsidRDefault="009F2F4B">
      <w:pPr>
        <w:rPr>
          <w:b/>
        </w:rPr>
      </w:pPr>
      <w:r w:rsidRPr="009F2F4B">
        <w:rPr>
          <w:b/>
        </w:rPr>
        <w:t>2. Meaning / Lexical Definition</w:t>
      </w:r>
    </w:p>
    <w:p w14:paraId="46A5F80F" w14:textId="77777777" w:rsidR="009F2F4B" w:rsidRDefault="009F2F4B">
      <w:r>
        <w:t>The word perach means a blossom, sprout, bud, or fully opened flower. It is used in classical Hebrew to designate both literal botanical blossoms on plants (such as vines or lilies) and decorative, sculpted representations of flowers in architectural or metallic craftsmanship. The term denotes the delicate, crowning portion of a plant's growth that precedes the fruit, symbolizing potential, freshness, and aesthetic perfection.</w:t>
      </w:r>
    </w:p>
    <w:p w14:paraId="389D13EE" w14:textId="77777777" w:rsidR="009F2F4B" w:rsidRDefault="009F2F4B"/>
    <w:p w14:paraId="470176C4" w14:textId="77777777" w:rsidR="009F2F4B" w:rsidRPr="009F2F4B" w:rsidRDefault="009F2F4B">
      <w:pPr>
        <w:rPr>
          <w:b/>
        </w:rPr>
      </w:pPr>
      <w:r w:rsidRPr="009F2F4B">
        <w:rPr>
          <w:b/>
        </w:rPr>
        <w:t>3. Usage and Word Pictures</w:t>
      </w:r>
    </w:p>
    <w:p w14:paraId="1AC5E231" w14:textId="77777777" w:rsidR="009F2F4B" w:rsidRDefault="009F2F4B">
      <w:r>
        <w:t>• perach is used in two primary ways in the Hebrew Bible:</w:t>
      </w:r>
    </w:p>
    <w:p w14:paraId="613D9766" w14:textId="77777777" w:rsidR="009F2F4B" w:rsidRDefault="009F2F4B">
      <w:r>
        <w:t>• Literal Botanical Growth: It describes natural blossoms, such as the fading flower of a plant in Isaiah 18:5 or the blossoming of vines in Isaiah 40:7-8. It represents the transient nature of human life and glory, which quickly withers like a wild flower.</w:t>
      </w:r>
    </w:p>
    <w:p w14:paraId="7DC7D299" w14:textId="77777777" w:rsidR="009F2F4B" w:rsidRDefault="009F2F4B">
      <w:r>
        <w:t>• Artistic and Architectural Representations: It refers to the exquisite metallic and carved flowers on the golden lampstand in the Tabernacle (Exodus 25:31–34; 37:17–20; Numbers 8:4) and the carvings of open flowers in Solomon's Temple (1 Kings 6:18, 29, 32, 35; 7:26). In these contexts, the word picture shifts from fleeting earthly beauty to enduring, sanctified beauty that reflects the eternal glory of God.</w:t>
      </w:r>
    </w:p>
    <w:p w14:paraId="442876C3" w14:textId="77777777" w:rsidR="009F2F4B" w:rsidRDefault="009F2F4B"/>
    <w:p w14:paraId="24181F3B" w14:textId="77777777" w:rsidR="009F2F4B" w:rsidRPr="009F2F4B" w:rsidRDefault="009F2F4B">
      <w:pPr>
        <w:rPr>
          <w:b/>
        </w:rPr>
      </w:pPr>
      <w:r w:rsidRPr="009F2F4B">
        <w:rPr>
          <w:b/>
        </w:rPr>
        <w:t>4. Theological Implications</w:t>
      </w:r>
    </w:p>
    <w:p w14:paraId="29CB813C" w14:textId="77777777" w:rsidR="009F2F4B" w:rsidRDefault="009F2F4B">
      <w:r>
        <w:t>The presence of perach on the golden lampstand and in the Temple carries profound theological weight:</w:t>
      </w:r>
    </w:p>
    <w:p w14:paraId="4589FDDF" w14:textId="77777777" w:rsidR="009F2F4B" w:rsidRDefault="009F2F4B">
      <w:r>
        <w:t>• Connection to Eden: The Tabernacle and Temple were designed to be a symbolic return to Eden, the original garden sanctuary. The almond blossoms, buds, and flowers (perach) on the lampstand transformed the golden vessel into a stylized, shining "tree of life" within the Holy Place.</w:t>
      </w:r>
    </w:p>
    <w:p w14:paraId="4664A8EA" w14:textId="77777777" w:rsidR="009F2F4B" w:rsidRDefault="009F2F4B">
      <w:r>
        <w:t>• God as the Source of Life and Light: The lampstand combined the elements of light (oil lamps) and life (botanical growth). This indicates that the light of God's presence is inherently linked to spiritual life, growth, and vitality.</w:t>
      </w:r>
    </w:p>
    <w:p w14:paraId="57562296" w14:textId="77777777" w:rsidR="009F2F4B" w:rsidRDefault="009F2F4B">
      <w:r>
        <w:t>• Fruitfulness and Resurrection: A flower is the precursor to fruit. The floral designs on the lampstand, fashioned of beaten gold, remained in permanent bloom. This represents perpetual life and spiritual fruitfulness in the presence of the Lord, foreshadowing the resurrection life and the eternal light of the New Jerusalem.</w:t>
      </w:r>
    </w:p>
    <w:p w14:paraId="3CA909FC" w14:textId="77777777" w:rsidR="009F2F4B" w:rsidRDefault="009F2F4B"/>
    <w:p w14:paraId="2049E2BF" w14:textId="77777777" w:rsidR="009F2F4B" w:rsidRPr="009F2F4B" w:rsidRDefault="009F2F4B">
      <w:pPr>
        <w:rPr>
          <w:b/>
        </w:rPr>
      </w:pPr>
      <w:r w:rsidRPr="009F2F4B">
        <w:rPr>
          <w:b/>
        </w:rPr>
        <w:t>5. Contextual Nuance in the Passage</w:t>
      </w:r>
    </w:p>
    <w:p w14:paraId="2AF86C60" w14:textId="77777777" w:rsidR="009F2F4B" w:rsidRDefault="009F2F4B">
      <w:r>
        <w:t>In Exodus 25:31, God commands the construction of the golden lampstand (menorah) for the Tabernacle. It was to be made of one piece of hammered pure gold, decorated with almond-blossom cups, ornamental knobs, and "flowers" (perach). The specific use of perach here indicates a fully opened, flared flower blossom that capped each branch, serving as the decorative base or collar just beneath the lamps. This precise detailing emphasizes that God is a God of order, beauty, and exquisite craftsmanship. Nothing in His sanctuary was plain; even the functional elements of light-bearing were adorned with the beauty of living creation.</w:t>
      </w:r>
    </w:p>
    <w:p w14:paraId="3411E071" w14:textId="77777777" w:rsidR="009F2F4B" w:rsidRDefault="009F2F4B"/>
    <w:p w14:paraId="15C31CDF" w14:textId="77777777" w:rsidR="009F2F4B" w:rsidRPr="009F2F4B" w:rsidRDefault="009F2F4B">
      <w:pPr>
        <w:rPr>
          <w:b/>
        </w:rPr>
      </w:pPr>
      <w:r w:rsidRPr="009F2F4B">
        <w:rPr>
          <w:b/>
        </w:rPr>
        <w:t>6. Key Uses in Other Verses (NKJV)</w:t>
      </w:r>
    </w:p>
    <w:p w14:paraId="5CEEA404" w14:textId="77777777" w:rsidR="009F2F4B" w:rsidRDefault="009F2F4B">
      <w:r>
        <w:t>• Numbers 8:4: "Now this workmanship of the lampstand was hammered gold; from its shaft to its flowers it was hammered work."</w:t>
      </w:r>
    </w:p>
    <w:p w14:paraId="290EF984" w14:textId="77777777" w:rsidR="009F2F4B" w:rsidRDefault="009F2F4B">
      <w:r>
        <w:t>• 1 Kings 6:18: "The inside of the temple was cedar, carved with ornamental buds and open flowers."</w:t>
      </w:r>
    </w:p>
    <w:p w14:paraId="5E518920" w14:textId="77777777" w:rsidR="009F2F4B" w:rsidRDefault="009F2F4B">
      <w:r>
        <w:t>• 1 Kings 7:26: "It was a handbreadth thick; and its brim was shaped like the brim of a cup, like a lily blossom."</w:t>
      </w:r>
    </w:p>
    <w:p w14:paraId="08571013" w14:textId="77777777" w:rsidR="009F2F4B" w:rsidRDefault="009F2F4B">
      <w:r>
        <w:t>• Isaiah 40:8: "The grass withers, the flower fades, but the word of our God stands forever."</w:t>
      </w:r>
    </w:p>
    <w:p w14:paraId="0AF5757B" w14:textId="77777777" w:rsidR="009F2F4B" w:rsidRDefault="009F2F4B">
      <w:r>
        <w:t>• Nahum 1:4: "Bashan and Carmel wither, and the flower of Lebanon languishes."</w:t>
      </w:r>
    </w:p>
    <w:p w14:paraId="3498EA43" w14:textId="77777777" w:rsidR="009F2F4B" w:rsidRDefault="009F2F4B"/>
    <w:p w14:paraId="1D1CFAC2" w14:textId="77777777" w:rsidR="009F2F4B" w:rsidRPr="009F2F4B" w:rsidRDefault="009F2F4B">
      <w:pPr>
        <w:rPr>
          <w:b/>
        </w:rPr>
      </w:pPr>
      <w:r w:rsidRPr="009F2F4B">
        <w:rPr>
          <w:b/>
        </w:rPr>
        <w:t>7. Other Relevant Insights</w:t>
      </w:r>
    </w:p>
    <w:p w14:paraId="6F4A317D" w14:textId="77777777" w:rsidR="009F2F4B" w:rsidRDefault="009F2F4B">
      <w:r>
        <w:t>The almond tree is the first tree to blossom in Israel after the winter, often blooming in late January or February. Because it "wakes up" early, its Hebrew name (shaqed) is closely related to the verb "to watch" or "be alert" (shaqad). The almond blossoms (perach) on the lampstand thus served as a visual reminder of God's watchful care over His covenant people and His alertness to perform His Word (as seen in Jeremiah 1:11-12).</w:t>
      </w:r>
    </w:p>
    <w:p w14:paraId="605F51DA" w14:textId="77777777" w:rsidR="009F2F4B" w:rsidRDefault="009F2F4B"/>
    <w:p w14:paraId="6DE1455E" w14:textId="77777777" w:rsidR="009F2F4B" w:rsidRPr="009F2F4B" w:rsidRDefault="009F2F4B">
      <w:pPr>
        <w:rPr>
          <w:b/>
        </w:rPr>
      </w:pPr>
      <w:r w:rsidRPr="009F2F4B">
        <w:rPr>
          <w:b/>
        </w:rPr>
        <w:t>8. References</w:t>
      </w:r>
    </w:p>
    <w:p w14:paraId="06D51E2D" w14:textId="77777777" w:rsidR="009F2F4B" w:rsidRDefault="009F2F4B">
      <w:r>
        <w:t>• Brown, Francis, S.R. Driver, and Charles A. Briggs. The Brown-Driver-Briggs Hebrew and English Lexicon.</w:t>
      </w:r>
    </w:p>
    <w:p w14:paraId="68A5A088" w14:textId="77777777" w:rsidR="009F2F4B" w:rsidRDefault="009F2F4B">
      <w:r>
        <w:t>• Harris, R. Laird, Gleason L. Archer Jr., and Bruce K. Waltke. Theological Wordbook of the Old Testament.</w:t>
      </w:r>
    </w:p>
    <w:p w14:paraId="742AEE71" w14:textId="77777777" w:rsidR="009F2F4B" w:rsidRDefault="009F2F4B">
      <w:r>
        <w:t>• Koehler, Ludwig, and Walter Baumgartner. The Hebrew and Aramaic Lexicon of the Old Testament.</w:t>
      </w:r>
    </w:p>
    <w:p w14:paraId="5E45F2AB" w14:textId="77777777" w:rsidR="009F2F4B" w:rsidRDefault="009F2F4B">
      <w:r>
        <w:t>• Vine, W.E. Vine's Expository Dictionary of Old and New Testament Words.</w:t>
      </w:r>
    </w:p>
    <w:p w14:paraId="1B4EAB79" w14:textId="3C7B7711" w:rsidR="004C5552" w:rsidRDefault="009F2F4B">
      <w:r>
        <w:t>• VanGemeren, Willem A.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F4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9F2F4B"/>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2B75B"/>
  <w15:chartTrackingRefBased/>
  <w15:docId w15:val="{661932DC-33A8-4740-A98A-A14BBB242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F2F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2F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2F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2F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F2F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2F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2F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2F4B"/>
    <w:rPr>
      <w:rFonts w:eastAsiaTheme="majorEastAsia" w:cstheme="majorBidi"/>
      <w:color w:val="272727" w:themeColor="text1" w:themeTint="D8"/>
    </w:rPr>
  </w:style>
  <w:style w:type="paragraph" w:styleId="Title">
    <w:name w:val="Title"/>
    <w:basedOn w:val="Normal"/>
    <w:next w:val="Normal"/>
    <w:link w:val="TitleChar"/>
    <w:uiPriority w:val="10"/>
    <w:qFormat/>
    <w:rsid w:val="009F2F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2F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2F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2F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2F4B"/>
    <w:pPr>
      <w:spacing w:before="160"/>
      <w:jc w:val="center"/>
    </w:pPr>
    <w:rPr>
      <w:i/>
      <w:iCs/>
      <w:color w:val="404040" w:themeColor="text1" w:themeTint="BF"/>
    </w:rPr>
  </w:style>
  <w:style w:type="character" w:customStyle="1" w:styleId="QuoteChar">
    <w:name w:val="Quote Char"/>
    <w:basedOn w:val="DefaultParagraphFont"/>
    <w:link w:val="Quote"/>
    <w:uiPriority w:val="29"/>
    <w:rsid w:val="009F2F4B"/>
    <w:rPr>
      <w:i/>
      <w:iCs/>
      <w:color w:val="404040" w:themeColor="text1" w:themeTint="BF"/>
    </w:rPr>
  </w:style>
  <w:style w:type="paragraph" w:styleId="ListParagraph">
    <w:name w:val="List Paragraph"/>
    <w:basedOn w:val="Normal"/>
    <w:uiPriority w:val="34"/>
    <w:qFormat/>
    <w:rsid w:val="009F2F4B"/>
    <w:pPr>
      <w:ind w:left="720"/>
      <w:contextualSpacing/>
    </w:pPr>
  </w:style>
  <w:style w:type="character" w:styleId="IntenseEmphasis">
    <w:name w:val="Intense Emphasis"/>
    <w:basedOn w:val="DefaultParagraphFont"/>
    <w:uiPriority w:val="21"/>
    <w:qFormat/>
    <w:rsid w:val="009F2F4B"/>
    <w:rPr>
      <w:i/>
      <w:iCs/>
      <w:color w:val="2E74B5" w:themeColor="accent1" w:themeShade="BF"/>
    </w:rPr>
  </w:style>
  <w:style w:type="paragraph" w:styleId="IntenseQuote">
    <w:name w:val="Intense Quote"/>
    <w:basedOn w:val="Normal"/>
    <w:next w:val="Normal"/>
    <w:link w:val="IntenseQuoteChar"/>
    <w:uiPriority w:val="30"/>
    <w:qFormat/>
    <w:rsid w:val="009F2F4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F2F4B"/>
    <w:rPr>
      <w:i/>
      <w:iCs/>
      <w:color w:val="2E74B5" w:themeColor="accent1" w:themeShade="BF"/>
    </w:rPr>
  </w:style>
  <w:style w:type="character" w:styleId="IntenseReference">
    <w:name w:val="Intense Reference"/>
    <w:basedOn w:val="DefaultParagraphFont"/>
    <w:uiPriority w:val="32"/>
    <w:qFormat/>
    <w:rsid w:val="009F2F4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833</Words>
  <Characters>4750</Characters>
  <Application>Microsoft Office Word</Application>
  <DocSecurity>0</DocSecurity>
  <Lines>39</Lines>
  <Paragraphs>11</Paragraphs>
  <ScaleCrop>false</ScaleCrop>
  <Company/>
  <LinksUpToDate>false</LinksUpToDate>
  <CharactersWithSpaces>5572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2026-08-14T10:43:00Z</dcterms:created>
  <dcterms:modified xsi:type="dcterms:W3CDTF">2026-08-14T10:43:00Z</dcterms:modified>
</cp:coreProperties>
</file>