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54D38" w14:textId="77777777" w:rsidR="00E76516" w:rsidRPr="00E76516" w:rsidRDefault="00E76516">
      <w:pPr>
        <w:rPr>
          <w:b/>
        </w:rPr>
      </w:pPr>
      <w:r w:rsidRPr="00E76516">
        <w:rPr>
          <w:b/>
        </w:rPr>
        <w:t>SPICES - ( bōsem , Strong's H1314 )</w:t>
      </w:r>
    </w:p>
    <w:p w14:paraId="20AA8C2A" w14:textId="77777777" w:rsidR="00E76516" w:rsidRDefault="00E76516">
      <w:r w:rsidRPr="00E76516">
        <w:rPr>
          <w:b/>
        </w:rPr>
        <w:t>Summary:</w:t>
      </w:r>
    </w:p>
    <w:p w14:paraId="35A0C86C" w14:textId="77777777" w:rsidR="00E76516" w:rsidRDefault="00E76516">
      <w:r>
        <w:t>The Hebrew word bōsem refers to sweet-smelling, aromatic spices, balsam, or perfumes used to create fragrant ointments and incense. In the context of Exodus 25:6, these spices were holy ingredients designated for the tabernacle's anointing oil and the sweet incense burned before the Lord. They signify the beauty, honor, and pleasing aroma of holiness, indicating that everything brought into God's presence must be distinct, precious, and fragrant.</w:t>
      </w:r>
    </w:p>
    <w:p w14:paraId="48BA8FE3" w14:textId="77777777" w:rsidR="00E76516" w:rsidRDefault="00E76516"/>
    <w:p w14:paraId="78346297" w14:textId="77777777" w:rsidR="00E76516" w:rsidRDefault="00E76516">
      <w:r w:rsidRPr="00E76516">
        <w:rPr>
          <w:b/>
        </w:rPr>
        <w:t>Full Study:</w:t>
      </w:r>
    </w:p>
    <w:p w14:paraId="6A8455A9" w14:textId="77777777" w:rsidR="00E76516" w:rsidRDefault="00E76516"/>
    <w:p w14:paraId="680C831F" w14:textId="77777777" w:rsidR="00E76516" w:rsidRPr="00E76516" w:rsidRDefault="00E76516">
      <w:pPr>
        <w:rPr>
          <w:b/>
        </w:rPr>
      </w:pPr>
      <w:r w:rsidRPr="00E76516">
        <w:rPr>
          <w:b/>
        </w:rPr>
        <w:t xml:space="preserve"> 1. Word Picture / Background</w:t>
      </w:r>
    </w:p>
    <w:p w14:paraId="30E895C2" w14:textId="77777777" w:rsidR="00E76516" w:rsidRDefault="00E76516">
      <w:r>
        <w:t>The root of bōsem relates to being fragrant or smelling sweet. In the ancient Near East, these spices were not ordinary culinary seasonings used for cooking, but highly prized, expensive, and exotic aromatic resins, balsams, and plant extracts. Many of these ingredients had to be imported into Israel through trade routes from southern Arabia, East Africa, or India, making them luxury items associated with royalty, wealth, and sacred rites. The word evokes a sensory experience of a deep, rich, and lingering aroma. In ancient culture, pleasant scents were associated with life, health, favor, and the presence of the divine, whereas foul odors were associated with decay, disease, and judgment.</w:t>
      </w:r>
    </w:p>
    <w:p w14:paraId="7AC8A4C8" w14:textId="77777777" w:rsidR="00E76516" w:rsidRDefault="00E76516"/>
    <w:p w14:paraId="40AC54DB" w14:textId="77777777" w:rsidR="00E76516" w:rsidRPr="00E76516" w:rsidRDefault="00E76516">
      <w:pPr>
        <w:rPr>
          <w:b/>
        </w:rPr>
      </w:pPr>
      <w:r w:rsidRPr="00E76516">
        <w:rPr>
          <w:b/>
        </w:rPr>
        <w:t xml:space="preserve"> 2. Meaning / Lexical Definition</w:t>
      </w:r>
    </w:p>
    <w:p w14:paraId="19210E2A" w14:textId="77777777" w:rsidR="00E76516" w:rsidRDefault="00E76516">
      <w:r>
        <w:t>• bōsem is a masculine noun meaning spice, balsam, perfume, or sweet smell. It denotes sweet-smelling substances derived from aromatic plants, trees, or shrubs. The word is frequently used in the plural form (bēśāmîm) to refer to a blend of various spices or a collection of sweet-smelling ingredients.</w:t>
      </w:r>
    </w:p>
    <w:p w14:paraId="5788DC68" w14:textId="77777777" w:rsidR="00E76516" w:rsidRDefault="00E76516">
      <w:r>
        <w:t>• In priestly contexts, it refers specifically to the components of the holy anointing oil and the perpetual incense.</w:t>
      </w:r>
    </w:p>
    <w:p w14:paraId="5FBA0D0C" w14:textId="77777777" w:rsidR="00E76516" w:rsidRDefault="00E76516">
      <w:r>
        <w:t>• In poetic and wisdom literature, it refers to perfume or fragrant plants associated with love, beauty, and gardens.</w:t>
      </w:r>
    </w:p>
    <w:p w14:paraId="56D7153F" w14:textId="77777777" w:rsidR="00E76516" w:rsidRDefault="00E76516"/>
    <w:p w14:paraId="665607F7" w14:textId="77777777" w:rsidR="00E76516" w:rsidRPr="00E76516" w:rsidRDefault="00E76516">
      <w:pPr>
        <w:rPr>
          <w:b/>
        </w:rPr>
      </w:pPr>
      <w:r w:rsidRPr="00E76516">
        <w:rPr>
          <w:b/>
        </w:rPr>
        <w:t xml:space="preserve"> 3. Usage and Word Pictures</w:t>
      </w:r>
    </w:p>
    <w:p w14:paraId="796B3335" w14:textId="77777777" w:rsidR="00E76516" w:rsidRDefault="00E76516">
      <w:r>
        <w:t>• bōsem is used to describe the ingredients of the sacred anointing oil (Exodus 30:23) which set apart the priests and the tabernacle vessels as "most holy."</w:t>
      </w:r>
    </w:p>
    <w:p w14:paraId="3CAC172B" w14:textId="77777777" w:rsidR="00E76516" w:rsidRDefault="00E76516">
      <w:r>
        <w:t>• It is used in the Song of Solomon as a metaphor for love, beauty, and intimacy. The beloved's garments, breath, and presence are compared to "beds of spices" or "all kinds of spices" (Song of Solomon 4:14, 5:13, 6:2).</w:t>
      </w:r>
    </w:p>
    <w:p w14:paraId="0C97D44B" w14:textId="77777777" w:rsidR="00E76516" w:rsidRDefault="00E76516">
      <w:r>
        <w:t>• It appears in historical narratives describing gifts of great honor. For example, the Queen of Sheba gave King Solomon an unprecedented abundance of bōsem (1 Kings 10:10), representing the highest form of royal tribute.</w:t>
      </w:r>
    </w:p>
    <w:p w14:paraId="2A9B27B2" w14:textId="77777777" w:rsidR="00E76516" w:rsidRDefault="00E76516"/>
    <w:p w14:paraId="6BC378A6" w14:textId="77777777" w:rsidR="00E76516" w:rsidRPr="00E76516" w:rsidRDefault="00E76516">
      <w:pPr>
        <w:rPr>
          <w:b/>
        </w:rPr>
      </w:pPr>
      <w:r w:rsidRPr="00E76516">
        <w:rPr>
          <w:b/>
        </w:rPr>
        <w:t xml:space="preserve"> 4. Theological Implications</w:t>
      </w:r>
    </w:p>
    <w:p w14:paraId="51526CDA" w14:textId="77777777" w:rsidR="00E76516" w:rsidRDefault="00E76516">
      <w:r>
        <w:t>• Fragrance of Holiness: God commands that His presence be approached with a distinctive, beautiful aroma. The spices symbolize the pleasing nature of true worship, prayer, and devotion.</w:t>
      </w:r>
    </w:p>
    <w:p w14:paraId="5A5A5DCB" w14:textId="77777777" w:rsidR="00E76516" w:rsidRDefault="00E76516">
      <w:r>
        <w:t>• Devoted to God Alone: The specific recipe for the anointing oil and incense using these spices was sacred. Copying it for common use was strictly forbidden (Exodus 30:37-38). This teaches the holiness and exclusivity of God's worship; what belongs to God must not be profaned or secularized.</w:t>
      </w:r>
    </w:p>
    <w:p w14:paraId="538E1CD4" w14:textId="77777777" w:rsidR="00E76516" w:rsidRDefault="00E76516">
      <w:r>
        <w:t>• Sacrifice and Pleasing Aroma: Throughout Scripture, acceptable worship and obedience are described as a "sweet aroma" to God (Genesis 8:21; Ephesians 5:2; Philippians 4:18). The physical spices of the tabernacle point to the spiritual fragrance of Christ's sacrifice and the prayers of the saints (Revelation 5:8, 8:3-4).</w:t>
      </w:r>
    </w:p>
    <w:p w14:paraId="0630618A" w14:textId="77777777" w:rsidR="00E76516" w:rsidRDefault="00E76516"/>
    <w:p w14:paraId="5F37C1D7" w14:textId="77777777" w:rsidR="00E76516" w:rsidRPr="00E76516" w:rsidRDefault="00E76516">
      <w:pPr>
        <w:rPr>
          <w:b/>
        </w:rPr>
      </w:pPr>
      <w:r w:rsidRPr="00E76516">
        <w:rPr>
          <w:b/>
        </w:rPr>
        <w:t xml:space="preserve"> 5. Contextual Nuance in the Passage</w:t>
      </w:r>
    </w:p>
    <w:p w14:paraId="07B2F26B" w14:textId="77777777" w:rsidR="00E76516" w:rsidRDefault="00E76516">
      <w:r>
        <w:t xml:space="preserve">In Exodus 25:6, God instructs Moses to receive contributions from the people of Israel to build the tabernacle. Among these voluntary offerings are "spices for the anointing oil and for the sweet incense." </w:t>
      </w:r>
    </w:p>
    <w:p w14:paraId="4240E40A" w14:textId="77777777" w:rsidR="00E76516" w:rsidRDefault="00E76516">
      <w:r>
        <w:t>• This context is one of willing, sacrificial giving. These spices were among the most expensive possessions the Israelites carried out of Egypt, likely obtained from the Egyptians as plunder or through trade. By offering their precious spices, the people were giving up their personal luxuries to beautify God's house and facilitate worship.</w:t>
      </w:r>
    </w:p>
    <w:p w14:paraId="4F4CDA85" w14:textId="77777777" w:rsidR="00E76516" w:rsidRDefault="00E76516">
      <w:r>
        <w:t>• The spices here are divided into two functions: "for the anointing oil" (which consecrated the priests and tabernacle furniture, setting them apart for divine service) and "for the sweet incense" (which was burned daily on the golden altar, representing perpetual prayer before the veil).</w:t>
      </w:r>
    </w:p>
    <w:p w14:paraId="7AF7568F" w14:textId="77777777" w:rsidR="00E76516" w:rsidRDefault="00E76516"/>
    <w:p w14:paraId="657090B4" w14:textId="77777777" w:rsidR="00E76516" w:rsidRPr="00E76516" w:rsidRDefault="00E76516">
      <w:pPr>
        <w:rPr>
          <w:b/>
        </w:rPr>
      </w:pPr>
      <w:r w:rsidRPr="00E76516">
        <w:rPr>
          <w:b/>
        </w:rPr>
        <w:t xml:space="preserve"> 6. Key Uses in Other Verses (NKJV)</w:t>
      </w:r>
    </w:p>
    <w:p w14:paraId="14C0BB61" w14:textId="77777777" w:rsidR="00E76516" w:rsidRDefault="00E76516">
      <w:r>
        <w:t>• Exodus 35:28: "and spices and oil for the light, for the anointing oil, and for the sweet incense."</w:t>
      </w:r>
    </w:p>
    <w:p w14:paraId="2C18BBA9" w14:textId="77777777" w:rsidR="00E76516" w:rsidRDefault="00E76516">
      <w:r>
        <w:t>• 1 Kings 10:10: "Then she gave the king one hundred and twenty talents of gold, spices in great quantity, and precious stones."</w:t>
      </w:r>
    </w:p>
    <w:p w14:paraId="09AE94E0" w14:textId="77777777" w:rsidR="00E76516" w:rsidRDefault="00E76516">
      <w:r>
        <w:t>• Song of Solomon 4:14: "spikenard and saffron, calamus and cinnamon, with all trees of frankincense, myrrh and aloes, with all the chief spices—"</w:t>
      </w:r>
    </w:p>
    <w:p w14:paraId="74766780" w14:textId="77777777" w:rsidR="00E76516" w:rsidRDefault="00E76516">
      <w:r>
        <w:t>• Isaiah 39:2: "And Hezekiah was pleased with them, and showed them the house of his treasures—the silver and gold, the spices and precious ointment..."</w:t>
      </w:r>
    </w:p>
    <w:p w14:paraId="6C58D20E" w14:textId="77777777" w:rsidR="00E76516" w:rsidRDefault="00E76516"/>
    <w:p w14:paraId="7DFA37AE" w14:textId="77777777" w:rsidR="00E76516" w:rsidRPr="00E76516" w:rsidRDefault="00E76516">
      <w:pPr>
        <w:rPr>
          <w:b/>
        </w:rPr>
      </w:pPr>
      <w:r w:rsidRPr="00E76516">
        <w:rPr>
          <w:b/>
        </w:rPr>
        <w:t xml:space="preserve"> 7. Other Relevant Insights</w:t>
      </w:r>
    </w:p>
    <w:p w14:paraId="7FF6F9AE" w14:textId="77777777" w:rsidR="00E76516" w:rsidRDefault="00E76516">
      <w:r>
        <w:t>• The plural form bēśāmîm highlights the complex, blended nature of these fragrances. Worship is not monolithic; it is a rich, harmonious blend of different graces, prayers, and offerings.</w:t>
      </w:r>
    </w:p>
    <w:p w14:paraId="6F728B20" w14:textId="77777777" w:rsidR="00E76516" w:rsidRDefault="00E76516">
      <w:r>
        <w:t>• Just as the physical tabernacle was filled with the scent of these spices, the New Testament describes believers as the "fragrance of Christ" spreading the knowledge of Him in every place (2 Corinthians 2:14-16).</w:t>
      </w:r>
    </w:p>
    <w:p w14:paraId="5A6D831B" w14:textId="77777777" w:rsidR="00E76516" w:rsidRDefault="00E76516"/>
    <w:p w14:paraId="0D5DAB6A" w14:textId="77777777" w:rsidR="00E76516" w:rsidRPr="00E76516" w:rsidRDefault="00E76516">
      <w:pPr>
        <w:rPr>
          <w:b/>
        </w:rPr>
      </w:pPr>
      <w:r w:rsidRPr="00E76516">
        <w:rPr>
          <w:b/>
        </w:rPr>
        <w:t xml:space="preserve"> 8. References</w:t>
      </w:r>
    </w:p>
    <w:p w14:paraId="6D68DA1F" w14:textId="77777777" w:rsidR="00E76516" w:rsidRDefault="00E76516">
      <w:r>
        <w:t>• Brown, Francis, S.R. Driver, and Charles A. Briggs. The Brown-Driver-Briggs Hebrew and English Lexicon.</w:t>
      </w:r>
    </w:p>
    <w:p w14:paraId="556E5097" w14:textId="77777777" w:rsidR="00E76516" w:rsidRDefault="00E76516">
      <w:r>
        <w:t>• Harris, R. Laird, Gleason L. Archer Jr., and Bruce K. Waltke. Theological Wordbook of the Old Testament.</w:t>
      </w:r>
    </w:p>
    <w:p w14:paraId="70E1D42D" w14:textId="77777777" w:rsidR="00E76516" w:rsidRDefault="00E76516">
      <w:r>
        <w:t>• Koehler, Ludwig, and Walter Baumgartner. The Hebrew and Aramaic Lexicon of the Old Testament.</w:t>
      </w:r>
    </w:p>
    <w:p w14:paraId="55839C33" w14:textId="2295BE5B" w:rsidR="004C5552" w:rsidRDefault="00E76516">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51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76516"/>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5044E"/>
  <w15:chartTrackingRefBased/>
  <w15:docId w15:val="{513F4546-7243-41BC-AED3-1882E7CC5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76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76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516"/>
    <w:rPr>
      <w:rFonts w:eastAsiaTheme="majorEastAsia" w:cstheme="majorBidi"/>
      <w:color w:val="272727" w:themeColor="text1" w:themeTint="D8"/>
    </w:rPr>
  </w:style>
  <w:style w:type="paragraph" w:styleId="Title">
    <w:name w:val="Title"/>
    <w:basedOn w:val="Normal"/>
    <w:next w:val="Normal"/>
    <w:link w:val="TitleChar"/>
    <w:uiPriority w:val="10"/>
    <w:qFormat/>
    <w:rsid w:val="00E76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516"/>
    <w:pPr>
      <w:spacing w:before="160"/>
      <w:jc w:val="center"/>
    </w:pPr>
    <w:rPr>
      <w:i/>
      <w:iCs/>
      <w:color w:val="404040" w:themeColor="text1" w:themeTint="BF"/>
    </w:rPr>
  </w:style>
  <w:style w:type="character" w:customStyle="1" w:styleId="QuoteChar">
    <w:name w:val="Quote Char"/>
    <w:basedOn w:val="DefaultParagraphFont"/>
    <w:link w:val="Quote"/>
    <w:uiPriority w:val="29"/>
    <w:rsid w:val="00E76516"/>
    <w:rPr>
      <w:i/>
      <w:iCs/>
      <w:color w:val="404040" w:themeColor="text1" w:themeTint="BF"/>
    </w:rPr>
  </w:style>
  <w:style w:type="paragraph" w:styleId="ListParagraph">
    <w:name w:val="List Paragraph"/>
    <w:basedOn w:val="Normal"/>
    <w:uiPriority w:val="34"/>
    <w:qFormat/>
    <w:rsid w:val="00E76516"/>
    <w:pPr>
      <w:ind w:left="720"/>
      <w:contextualSpacing/>
    </w:pPr>
  </w:style>
  <w:style w:type="character" w:styleId="IntenseEmphasis">
    <w:name w:val="Intense Emphasis"/>
    <w:basedOn w:val="DefaultParagraphFont"/>
    <w:uiPriority w:val="21"/>
    <w:qFormat/>
    <w:rsid w:val="00E76516"/>
    <w:rPr>
      <w:i/>
      <w:iCs/>
      <w:color w:val="2E74B5" w:themeColor="accent1" w:themeShade="BF"/>
    </w:rPr>
  </w:style>
  <w:style w:type="paragraph" w:styleId="IntenseQuote">
    <w:name w:val="Intense Quote"/>
    <w:basedOn w:val="Normal"/>
    <w:next w:val="Normal"/>
    <w:link w:val="IntenseQuoteChar"/>
    <w:uiPriority w:val="30"/>
    <w:qFormat/>
    <w:rsid w:val="00E7651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76516"/>
    <w:rPr>
      <w:i/>
      <w:iCs/>
      <w:color w:val="2E74B5" w:themeColor="accent1" w:themeShade="BF"/>
    </w:rPr>
  </w:style>
  <w:style w:type="character" w:styleId="IntenseReference">
    <w:name w:val="Intense Reference"/>
    <w:basedOn w:val="DefaultParagraphFont"/>
    <w:uiPriority w:val="32"/>
    <w:qFormat/>
    <w:rsid w:val="00E7651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832</Words>
  <Characters>4747</Characters>
  <Application>Microsoft Office Word</Application>
  <DocSecurity>0</DocSecurity>
  <Lines>39</Lines>
  <Paragraphs>11</Paragraphs>
  <ScaleCrop>false</ScaleCrop>
  <Company/>
  <LinksUpToDate>false</LinksUpToDate>
  <CharactersWithSpaces>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2026-08-14T10:44:00Z</dcterms:created>
  <dcterms:modified xsi:type="dcterms:W3CDTF">2026-08-14T10:44:00Z</dcterms:modified>
</cp:coreProperties>
</file>