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870A3" w14:textId="25412A2E" w:rsidR="004C5552" w:rsidRPr="00552FE5" w:rsidRDefault="00552FE5">
      <w:pPr>
        <w:rPr>
          <w:b/>
        </w:rPr>
      </w:pPr>
      <w:r w:rsidRPr="00552FE5">
        <w:rPr>
          <w:b/>
        </w:rPr>
        <w:t>[INCONSISTENCY DETECTED: Strong's H5629 (she'erith) means "remnant" or "remainder," but Exodus 26:12 uses the word "remnant" to translate H7435 (rogeb), which refers to a hanging over or surplus part of a tent curtain.]</w:t>
      </w:r>
    </w:p>
    <w:sectPr w:rsidR="004C5552" w:rsidRPr="00552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E5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52FE5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67B84"/>
  <w15:chartTrackingRefBased/>
  <w15:docId w15:val="{71570D0D-F324-4CC6-84DB-4369669C4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FE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FE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FE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FE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2026-08-14T10:44:00Z</dcterms:created>
  <dcterms:modified xsi:type="dcterms:W3CDTF">2026-08-14T10:44:00Z</dcterms:modified>
</cp:coreProperties>
</file>