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36F1" w14:textId="61B23912" w:rsidR="004C5552" w:rsidRPr="006E1A01" w:rsidRDefault="006E1A01">
      <w:pPr>
        <w:rPr>
          <w:b/>
        </w:rPr>
      </w:pPr>
      <w:r w:rsidRPr="006E1A01">
        <w:rPr>
          <w:b/>
        </w:rPr>
        <w:t>[INCONSISTENCY DETECTED: In Exodus 26:36, the NKJV word 'woven' translates H4853 (</w:t>
      </w:r>
      <w:proofErr w:type="spellStart"/>
      <w:r w:rsidRPr="006E1A01">
        <w:rPr>
          <w:b/>
        </w:rPr>
        <w:t>moshzar</w:t>
      </w:r>
      <w:proofErr w:type="spellEnd"/>
      <w:r w:rsidRPr="006E1A01">
        <w:rPr>
          <w:b/>
        </w:rPr>
        <w:t>) or is a supplied word, while Strong's H7551 (</w:t>
      </w:r>
      <w:proofErr w:type="spellStart"/>
      <w:r w:rsidRPr="006E1A01">
        <w:rPr>
          <w:b/>
        </w:rPr>
        <w:t>raqam</w:t>
      </w:r>
      <w:proofErr w:type="spellEnd"/>
      <w:r w:rsidRPr="006E1A01">
        <w:rPr>
          <w:b/>
        </w:rPr>
        <w:t>) is translated as 'embroiderer' in the phrase 'made by an embroiderer'.]</w:t>
      </w:r>
    </w:p>
    <w:sectPr w:rsidR="004C5552" w:rsidRPr="006E1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0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E1A01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0D10"/>
  <w15:chartTrackingRefBased/>
  <w15:docId w15:val="{EFA1604C-14CF-4A4B-8882-42DFCCE3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2026-08-14T10:45:00Z</dcterms:created>
  <dcterms:modified xsi:type="dcterms:W3CDTF">2026-08-14T10:45:00Z</dcterms:modified>
</cp:coreProperties>
</file>