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D33FC" w14:textId="540E52C2" w:rsidR="004C5552" w:rsidRPr="00447826" w:rsidRDefault="00447826">
      <w:pPr>
        <w:rPr>
          <w:b/>
        </w:rPr>
      </w:pPr>
      <w:r w:rsidRPr="00447826">
        <w:rPr>
          <w:b/>
        </w:rPr>
        <w:t xml:space="preserve">[INCONSISTENCY DETECTED: Strong's H4207 corresponds to the Hebrew word </w:t>
      </w:r>
      <w:proofErr w:type="spellStart"/>
      <w:r w:rsidRPr="00447826">
        <w:rPr>
          <w:b/>
        </w:rPr>
        <w:t>mizla</w:t>
      </w:r>
      <w:proofErr w:type="spellEnd"/>
      <w:r w:rsidRPr="00447826">
        <w:rPr>
          <w:b/>
        </w:rPr>
        <w:t xml:space="preserve">`, meaning "meat hook" or "fork" used in sacrificial contexts (e.g., 1 Samuel 2:13-14), but the NKJV word "forks" in Exodus 27:3 actually translates the Hebrew word </w:t>
      </w:r>
      <w:proofErr w:type="spellStart"/>
      <w:r w:rsidRPr="00447826">
        <w:rPr>
          <w:b/>
        </w:rPr>
        <w:t>mizleqah</w:t>
      </w:r>
      <w:proofErr w:type="spellEnd"/>
      <w:r w:rsidRPr="00447826">
        <w:rPr>
          <w:b/>
        </w:rPr>
        <w:t xml:space="preserve"> (H4209).]</w:t>
      </w:r>
    </w:p>
    <w:sectPr w:rsidR="004C5552" w:rsidRPr="004478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826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47826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80161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89A6C"/>
  <w15:chartTrackingRefBased/>
  <w15:docId w15:val="{BCEC208C-A6FF-4752-94D7-F2054B1E6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8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8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8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8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8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8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82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82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82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82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2026-08-14T10:47:00Z</dcterms:created>
  <dcterms:modified xsi:type="dcterms:W3CDTF">2026-08-14T10:47:00Z</dcterms:modified>
</cp:coreProperties>
</file>