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3FEE8" w14:textId="77777777" w:rsidR="007A36B8" w:rsidRPr="007A36B8" w:rsidRDefault="007A36B8">
      <w:pPr>
        <w:rPr>
          <w:b/>
        </w:rPr>
      </w:pPr>
      <w:r w:rsidRPr="007A36B8">
        <w:rPr>
          <w:b/>
        </w:rPr>
        <w:t>NETWORK - ( reshet , Strong's H7568 )</w:t>
      </w:r>
    </w:p>
    <w:p w14:paraId="3CA5B15D" w14:textId="77777777" w:rsidR="007A36B8" w:rsidRDefault="007A36B8">
      <w:r w:rsidRPr="007A36B8">
        <w:rPr>
          <w:b/>
        </w:rPr>
        <w:t>Summary:</w:t>
      </w:r>
    </w:p>
    <w:p w14:paraId="17B2DAD4" w14:textId="77777777" w:rsidR="007A36B8" w:rsidRDefault="007A36B8">
      <w:r>
        <w:t>The Hebrew word reshet refers to a net or network, most frequently used in the Old Testament to describe a hunter's snare or a trap. However, in the context of the tabernacle's construction, it denotes an intricately designed, grid-like bronze grate for the altar of burnt offering. This bronze network served both a functional and a theological purpose: it supported the sacrifice in the midst of the consuming fire while allowing ashes to fall through, symbolizing the orderly administration of God's holy judgment and the securing of atonement.</w:t>
      </w:r>
    </w:p>
    <w:p w14:paraId="63285668" w14:textId="77777777" w:rsidR="007A36B8" w:rsidRDefault="007A36B8"/>
    <w:p w14:paraId="7A4D30B9" w14:textId="77777777" w:rsidR="007A36B8" w:rsidRDefault="007A36B8">
      <w:r w:rsidRPr="007A36B8">
        <w:rPr>
          <w:b/>
        </w:rPr>
        <w:t>Full Study:</w:t>
      </w:r>
    </w:p>
    <w:p w14:paraId="551E0D46" w14:textId="77777777" w:rsidR="007A36B8" w:rsidRDefault="007A36B8"/>
    <w:p w14:paraId="212B730D" w14:textId="77777777" w:rsidR="007A36B8" w:rsidRPr="007A36B8" w:rsidRDefault="007A36B8">
      <w:pPr>
        <w:rPr>
          <w:b/>
        </w:rPr>
      </w:pPr>
      <w:r w:rsidRPr="007A36B8">
        <w:rPr>
          <w:b/>
        </w:rPr>
        <w:t>1. Word Picture / Background</w:t>
      </w:r>
    </w:p>
    <w:p w14:paraId="5F9FD12C" w14:textId="77777777" w:rsidR="007A36B8" w:rsidRDefault="007A36B8">
      <w:r>
        <w:t>The word reshet derives from the root yarash, which means to take possession of, inherit, or dispossess. Historically, a net is a tool designed to seize, catch, or take possession of prey, such as birds, fish, or wild animals. These nets were hand-woven from cords or ropes, creating an interlaced grid pattern. When applied to the tabernacle, this woven design is replicated in metalwork as a "network of bronze" (reshet nechoshet) to serve as the grate for the bronze altar. The imagery shifts from a tool of capture to an instrument of holy service, where the grid pattern serves a precise, functional purpose in worship.</w:t>
      </w:r>
    </w:p>
    <w:p w14:paraId="55A50C7F" w14:textId="77777777" w:rsidR="007A36B8" w:rsidRDefault="007A36B8"/>
    <w:p w14:paraId="64108E00" w14:textId="77777777" w:rsidR="007A36B8" w:rsidRPr="007A36B8" w:rsidRDefault="007A36B8">
      <w:pPr>
        <w:rPr>
          <w:b/>
        </w:rPr>
      </w:pPr>
      <w:r w:rsidRPr="007A36B8">
        <w:rPr>
          <w:b/>
        </w:rPr>
        <w:t>2. Meaning / Lexical Definition</w:t>
      </w:r>
    </w:p>
    <w:p w14:paraId="34AA67DF" w14:textId="77777777" w:rsidR="007A36B8" w:rsidRDefault="007A36B8">
      <w:r>
        <w:t>• Reshet refers to a net, network, or grate. It has two primary applications in the Old Testament. The first is literal or metaphorical nets woven from cord used for hunting and snaring. The second is architectural or ceremonial metalwork designed with an interlaced, grid-like pattern. In Exodus 27:4, the word refers exclusively to a bronze grate or sieve integrated into the structure of the sacrificial altar of burnt offering.</w:t>
      </w:r>
    </w:p>
    <w:p w14:paraId="58B39DD5" w14:textId="77777777" w:rsidR="007A36B8" w:rsidRDefault="007A36B8"/>
    <w:p w14:paraId="05EA24F7" w14:textId="77777777" w:rsidR="007A36B8" w:rsidRPr="007A36B8" w:rsidRDefault="007A36B8">
      <w:pPr>
        <w:rPr>
          <w:b/>
        </w:rPr>
      </w:pPr>
      <w:r w:rsidRPr="007A36B8">
        <w:rPr>
          <w:b/>
        </w:rPr>
        <w:t>3. Usage and Word Pictures</w:t>
      </w:r>
    </w:p>
    <w:p w14:paraId="3D710399" w14:textId="77777777" w:rsidR="007A36B8" w:rsidRDefault="007A36B8">
      <w:r>
        <w:t xml:space="preserve">The vast majority of occurrences of reshet in the Hebrew Bible describe a hunter's or fowler's net. The psalmists and prophets frequently use it as a vivid metaphor for traps, plots, or sudden calamities laid by wicked adversaries. It represents a hidden danger that catches the unsuspecting. In a dramatic reversal, the prophets also speak of God throwing His net over rebellious people in judgment. </w:t>
      </w:r>
    </w:p>
    <w:p w14:paraId="2ED55B36" w14:textId="77777777" w:rsidR="007A36B8" w:rsidRDefault="007A36B8"/>
    <w:p w14:paraId="361926AE" w14:textId="77777777" w:rsidR="007A36B8" w:rsidRDefault="007A36B8">
      <w:r>
        <w:t>In the construction of the tabernacle and later Solomon’s temple, the word undergoes a sanctified transition. Instead of representing a trap of judgment, the network becomes a beautifully crafted structural element. On the altar, it holds the sacrifice; in the temple, it appears as decorative networks on the capitals of the great pillars, symbolizing order, strength, and beauty within God's dwelling place.</w:t>
      </w:r>
    </w:p>
    <w:p w14:paraId="2167B357" w14:textId="77777777" w:rsidR="007A36B8" w:rsidRDefault="007A36B8"/>
    <w:p w14:paraId="1F0C88A5" w14:textId="77777777" w:rsidR="007A36B8" w:rsidRPr="007A36B8" w:rsidRDefault="007A36B8">
      <w:pPr>
        <w:rPr>
          <w:b/>
        </w:rPr>
      </w:pPr>
      <w:r w:rsidRPr="007A36B8">
        <w:rPr>
          <w:b/>
        </w:rPr>
        <w:t>4. Theological Implications</w:t>
      </w:r>
    </w:p>
    <w:p w14:paraId="02EFF360" w14:textId="77777777" w:rsidR="007A36B8" w:rsidRDefault="007A36B8">
      <w:r>
        <w:t>The bronze network on the altar of burnt offering carries profound theological significance. Bronze in Scripture is consistently associated with judgment, endurance, and purification through fire. The sacrificial fire consumed the substitutionary victim upon this very grate. The network supported the wood and the offering, keeping them elevated in the place of consuming fire while allowing the ashes to fall beneath. This illustrates the orderly, systematic way God deals with sin. Judgment is not chaotic; it is structured, complete, and fully executed according to God's precise design, ensuring that the sacrifice is entirely consumed to secure atonement for His people.</w:t>
      </w:r>
    </w:p>
    <w:p w14:paraId="3C948544" w14:textId="77777777" w:rsidR="007A36B8" w:rsidRDefault="007A36B8"/>
    <w:p w14:paraId="4D31B30B" w14:textId="77777777" w:rsidR="007A36B8" w:rsidRPr="007A36B8" w:rsidRDefault="007A36B8">
      <w:pPr>
        <w:rPr>
          <w:b/>
        </w:rPr>
      </w:pPr>
      <w:r w:rsidRPr="007A36B8">
        <w:rPr>
          <w:b/>
        </w:rPr>
        <w:t>5. Contextual Nuance in the Passage</w:t>
      </w:r>
    </w:p>
    <w:p w14:paraId="055B8525" w14:textId="77777777" w:rsidR="007A36B8" w:rsidRDefault="007A36B8">
      <w:r>
        <w:t>In Exodus 27:4, the network (reshet) is a bronze grate constructed for the altar of burnt offering. It was positioned midway up the altar, resting on an inner ledge. This placement allowed air to circulate from below to feed the fire, while allowing ashes to sift down. The four bronze rings attached to its four corners served as the anchor points for the carrying poles. This indicates that the grate was not a loose, ornamental piece, but an essential structural component of the altar, integrated into the very system by which the altar was transported through the wilderness.</w:t>
      </w:r>
    </w:p>
    <w:p w14:paraId="266A438C" w14:textId="77777777" w:rsidR="007A36B8" w:rsidRDefault="007A36B8"/>
    <w:p w14:paraId="1151776F" w14:textId="77777777" w:rsidR="007A36B8" w:rsidRPr="007A36B8" w:rsidRDefault="007A36B8">
      <w:pPr>
        <w:rPr>
          <w:b/>
        </w:rPr>
      </w:pPr>
      <w:r w:rsidRPr="007A36B8">
        <w:rPr>
          <w:b/>
        </w:rPr>
        <w:t>6. Key Uses in Other Verses (NKJV)</w:t>
      </w:r>
    </w:p>
    <w:p w14:paraId="56039CFD" w14:textId="77777777" w:rsidR="007A36B8" w:rsidRDefault="007A36B8">
      <w:r>
        <w:t>• Psalm 9:15 - "The nations have sunk down in the pit which they made; In the net which they hid, their own foot is caught."</w:t>
      </w:r>
    </w:p>
    <w:p w14:paraId="14E97EF2" w14:textId="77777777" w:rsidR="007A36B8" w:rsidRDefault="007A36B8">
      <w:r>
        <w:t>• Psalm 35:7 - "For without cause they have hidden their net for me in a pit, Which they have dug without cause for my life."</w:t>
      </w:r>
    </w:p>
    <w:p w14:paraId="128738DF" w14:textId="77777777" w:rsidR="007A36B8" w:rsidRDefault="007A36B8">
      <w:r>
        <w:t>• Proverbs 1:17 - "Surely, in vain the net is spread In the sight of any bird;"</w:t>
      </w:r>
    </w:p>
    <w:p w14:paraId="066D2E51" w14:textId="77777777" w:rsidR="007A36B8" w:rsidRDefault="007A36B8">
      <w:r>
        <w:t>• Lamentations 1:13 - "From above He has sent fire into my bones, and it overpowering them; He has spread a net for my feet And turned me back;"</w:t>
      </w:r>
    </w:p>
    <w:p w14:paraId="1E7CAB01" w14:textId="77777777" w:rsidR="007A36B8" w:rsidRDefault="007A36B8">
      <w:r>
        <w:t>• Ezekiel 12:13 - "I will also spread My net over him, and he shall be caught in My snare."</w:t>
      </w:r>
    </w:p>
    <w:p w14:paraId="65B66735" w14:textId="77777777" w:rsidR="007A36B8" w:rsidRDefault="007A36B8"/>
    <w:p w14:paraId="69E1E748" w14:textId="77777777" w:rsidR="007A36B8" w:rsidRPr="007A36B8" w:rsidRDefault="007A36B8">
      <w:pPr>
        <w:rPr>
          <w:b/>
        </w:rPr>
      </w:pPr>
      <w:r w:rsidRPr="007A36B8">
        <w:rPr>
          <w:b/>
        </w:rPr>
        <w:t>7. Other Relevant Insights</w:t>
      </w:r>
    </w:p>
    <w:p w14:paraId="62D49145" w14:textId="77777777" w:rsidR="007A36B8" w:rsidRDefault="007A36B8">
      <w:r>
        <w:t>The plural form of reshet is used in 1 Kings 7 to describe the ornamental "networks" of brass covering the capitals of the two bronze pillars, Jachin and Boaz, at the entrance of Solomon's temple. These networks were interwoven with chainwork and pomegranates, demonstrating that the net-like pattern was a recurring motif in sacred Israelite art, representing the intricate, interwoven beauty of God's providential design and the strength of His covenant.</w:t>
      </w:r>
    </w:p>
    <w:p w14:paraId="1E9CF1B1" w14:textId="77777777" w:rsidR="007A36B8" w:rsidRDefault="007A36B8"/>
    <w:p w14:paraId="0345781B" w14:textId="77777777" w:rsidR="007A36B8" w:rsidRPr="007A36B8" w:rsidRDefault="007A36B8">
      <w:pPr>
        <w:rPr>
          <w:b/>
        </w:rPr>
      </w:pPr>
      <w:r w:rsidRPr="007A36B8">
        <w:rPr>
          <w:b/>
        </w:rPr>
        <w:t>8. References</w:t>
      </w:r>
    </w:p>
    <w:p w14:paraId="4CD03E0B" w14:textId="77777777" w:rsidR="007A36B8" w:rsidRDefault="007A36B8">
      <w:r>
        <w:t>• Brown-Driver-Briggs Hebrew and English Lexicon</w:t>
      </w:r>
    </w:p>
    <w:p w14:paraId="64D6DCD1" w14:textId="77777777" w:rsidR="007A36B8" w:rsidRDefault="007A36B8">
      <w:r>
        <w:t>• Theological Wordbook of the Old Testament</w:t>
      </w:r>
    </w:p>
    <w:p w14:paraId="701AE750" w14:textId="77777777" w:rsidR="007A36B8" w:rsidRDefault="007A36B8">
      <w:r>
        <w:t>• Hebrew-Aramaic Lexicon of the Old Testament</w:t>
      </w:r>
    </w:p>
    <w:p w14:paraId="60DF676B" w14:textId="77777777" w:rsidR="007A36B8" w:rsidRDefault="007A36B8">
      <w:r>
        <w:t>• Vine's Expository Dictionary of Old and New Testament Words</w:t>
      </w:r>
    </w:p>
    <w:p w14:paraId="6B18A844" w14:textId="758F56A0" w:rsidR="004C5552" w:rsidRDefault="007A36B8">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B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A36B8"/>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FDB5C"/>
  <w15:chartTrackingRefBased/>
  <w15:docId w15:val="{6B7EC21F-8D51-46C9-A682-6801F2132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3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3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6B8"/>
    <w:rPr>
      <w:rFonts w:eastAsiaTheme="majorEastAsia" w:cstheme="majorBidi"/>
      <w:color w:val="272727" w:themeColor="text1" w:themeTint="D8"/>
    </w:rPr>
  </w:style>
  <w:style w:type="paragraph" w:styleId="Title">
    <w:name w:val="Title"/>
    <w:basedOn w:val="Normal"/>
    <w:next w:val="Normal"/>
    <w:link w:val="TitleChar"/>
    <w:uiPriority w:val="10"/>
    <w:qFormat/>
    <w:rsid w:val="007A3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6B8"/>
    <w:pPr>
      <w:spacing w:before="160"/>
      <w:jc w:val="center"/>
    </w:pPr>
    <w:rPr>
      <w:i/>
      <w:iCs/>
      <w:color w:val="404040" w:themeColor="text1" w:themeTint="BF"/>
    </w:rPr>
  </w:style>
  <w:style w:type="character" w:customStyle="1" w:styleId="QuoteChar">
    <w:name w:val="Quote Char"/>
    <w:basedOn w:val="DefaultParagraphFont"/>
    <w:link w:val="Quote"/>
    <w:uiPriority w:val="29"/>
    <w:rsid w:val="007A36B8"/>
    <w:rPr>
      <w:i/>
      <w:iCs/>
      <w:color w:val="404040" w:themeColor="text1" w:themeTint="BF"/>
    </w:rPr>
  </w:style>
  <w:style w:type="paragraph" w:styleId="ListParagraph">
    <w:name w:val="List Paragraph"/>
    <w:basedOn w:val="Normal"/>
    <w:uiPriority w:val="34"/>
    <w:qFormat/>
    <w:rsid w:val="007A36B8"/>
    <w:pPr>
      <w:ind w:left="720"/>
      <w:contextualSpacing/>
    </w:pPr>
  </w:style>
  <w:style w:type="character" w:styleId="IntenseEmphasis">
    <w:name w:val="Intense Emphasis"/>
    <w:basedOn w:val="DefaultParagraphFont"/>
    <w:uiPriority w:val="21"/>
    <w:qFormat/>
    <w:rsid w:val="007A36B8"/>
    <w:rPr>
      <w:i/>
      <w:iCs/>
      <w:color w:val="2E74B5" w:themeColor="accent1" w:themeShade="BF"/>
    </w:rPr>
  </w:style>
  <w:style w:type="paragraph" w:styleId="IntenseQuote">
    <w:name w:val="Intense Quote"/>
    <w:basedOn w:val="Normal"/>
    <w:next w:val="Normal"/>
    <w:link w:val="IntenseQuoteChar"/>
    <w:uiPriority w:val="30"/>
    <w:qFormat/>
    <w:rsid w:val="007A36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36B8"/>
    <w:rPr>
      <w:i/>
      <w:iCs/>
      <w:color w:val="2E74B5" w:themeColor="accent1" w:themeShade="BF"/>
    </w:rPr>
  </w:style>
  <w:style w:type="character" w:styleId="IntenseReference">
    <w:name w:val="Intense Reference"/>
    <w:basedOn w:val="DefaultParagraphFont"/>
    <w:uiPriority w:val="32"/>
    <w:qFormat/>
    <w:rsid w:val="007A36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783</Words>
  <Characters>4469</Characters>
  <Application>Microsoft Office Word</Application>
  <DocSecurity>0</DocSecurity>
  <Lines>37</Lines>
  <Paragraphs>10</Paragraphs>
  <ScaleCrop>false</ScaleCrop>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2026-08-14T10:47:00Z</dcterms:created>
  <dcterms:modified xsi:type="dcterms:W3CDTF">2026-08-14T10:47:00Z</dcterms:modified>
</cp:coreProperties>
</file>