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D0E5" w14:textId="77777777" w:rsidR="00B67526" w:rsidRPr="00B67526" w:rsidRDefault="00B67526">
      <w:pPr>
        <w:rPr>
          <w:b/>
        </w:rPr>
      </w:pPr>
      <w:r w:rsidRPr="00B67526">
        <w:rPr>
          <w:b/>
        </w:rPr>
        <w:t>SAPPHIRE - ( sappîr , Strong's H5601 )</w:t>
      </w:r>
    </w:p>
    <w:p w14:paraId="5B6D2B8F" w14:textId="77777777" w:rsidR="00B67526" w:rsidRDefault="00B67526">
      <w:r w:rsidRPr="00B67526">
        <w:rPr>
          <w:b/>
        </w:rPr>
        <w:t>Summary:</w:t>
      </w:r>
    </w:p>
    <w:p w14:paraId="63EE2F9C" w14:textId="77777777" w:rsidR="00B67526" w:rsidRDefault="00B67526">
      <w:r>
        <w:t>The Hebrew word sappîr refers to a precious stone of a deep blue color, identified in antiquity primarily as lapis lazuli rather than the modern corundum sapphire. In the Old Testament, it represents majestic beauty, heavenly purity, and the glorious pavement beneath the throne of God. In Exodus 28:18, it is the second stone in the second row of the High Priest's breastplate, representing one of the twelve tribes of Israel borne upon the priest's heart before the Lord.</w:t>
      </w:r>
    </w:p>
    <w:p w14:paraId="38D1DE4C" w14:textId="77777777" w:rsidR="00B67526" w:rsidRDefault="00B67526"/>
    <w:p w14:paraId="3820ED0F" w14:textId="77777777" w:rsidR="00B67526" w:rsidRDefault="00B67526">
      <w:r w:rsidRPr="00B67526">
        <w:rPr>
          <w:b/>
        </w:rPr>
        <w:t>Full Study:</w:t>
      </w:r>
    </w:p>
    <w:p w14:paraId="5F7F252D" w14:textId="77777777" w:rsidR="00B67526" w:rsidRDefault="00B67526"/>
    <w:p w14:paraId="5087E9D9" w14:textId="77777777" w:rsidR="00B67526" w:rsidRPr="00B67526" w:rsidRDefault="00B67526">
      <w:pPr>
        <w:rPr>
          <w:b/>
        </w:rPr>
      </w:pPr>
      <w:r w:rsidRPr="00B67526">
        <w:rPr>
          <w:b/>
        </w:rPr>
        <w:t>1. Word Picture / Background</w:t>
      </w:r>
    </w:p>
    <w:p w14:paraId="7AD6DE8C" w14:textId="77777777" w:rsidR="00B67526" w:rsidRDefault="00B67526">
      <w:r>
        <w:t>In the ancient Near East, the stone translated as "sapphire" (sappîr) was not the modern blue sapphire (corundum), which was largely unknown or extremely rare in the region before the Roman period. Instead, it referred to lapis lazuli, a deep-blue semi-precious stone speckled with golden flecks of iron pyrites. This striking appearance resembled a dark blue night sky filled with stars. Lapis lazuli was highly prized in Egypt, Mesopotamia, and Canaan, obtained through trade routes from distant mines in modern-day Afghanistan. It was used for royal jewelry, cylinder seals, amulets, and decorative inlays, symbolizing royalty, divinity, and the heavens.</w:t>
      </w:r>
    </w:p>
    <w:p w14:paraId="3604CE6D" w14:textId="77777777" w:rsidR="00B67526" w:rsidRDefault="00B67526"/>
    <w:p w14:paraId="6F90A23F" w14:textId="77777777" w:rsidR="00B67526" w:rsidRPr="00B67526" w:rsidRDefault="00B67526">
      <w:pPr>
        <w:rPr>
          <w:b/>
        </w:rPr>
      </w:pPr>
      <w:r w:rsidRPr="00B67526">
        <w:rPr>
          <w:b/>
        </w:rPr>
        <w:t>2. Meaning / Lexical Definition</w:t>
      </w:r>
    </w:p>
    <w:p w14:paraId="2B0DB559" w14:textId="77777777" w:rsidR="00B67526" w:rsidRDefault="00B67526">
      <w:r>
        <w:t>The noun sappîr designates a precious, brilliant blue stone. Its etymological root is associated with the verb saphar, which means to scrape, write, count, or declare. However, the noun itself is likely a loanword from a non-Semitic source, possibly Sanskrit (śanipriya) or an ancient Iranian language, which traveled along trade routes with the stone itself. The primary lexical meaning is lapis lazuli or sapphire. In biblical usage, it signifies intense blue color, high value, and celestial beauty.</w:t>
      </w:r>
    </w:p>
    <w:p w14:paraId="4AFEBA7B" w14:textId="77777777" w:rsidR="00B67526" w:rsidRDefault="00B67526"/>
    <w:p w14:paraId="4C2ADE68" w14:textId="77777777" w:rsidR="00B67526" w:rsidRPr="00B67526" w:rsidRDefault="00B67526">
      <w:pPr>
        <w:rPr>
          <w:b/>
        </w:rPr>
      </w:pPr>
      <w:r w:rsidRPr="00B67526">
        <w:rPr>
          <w:b/>
        </w:rPr>
        <w:t>3. Usage and Word Pictures</w:t>
      </w:r>
    </w:p>
    <w:p w14:paraId="44E86AC2" w14:textId="77777777" w:rsidR="00B67526" w:rsidRDefault="00B67526">
      <w:r>
        <w:t>The term sappîr is used in the Old Testament to construct vivid pictures of heaven and divine glory:</w:t>
      </w:r>
    </w:p>
    <w:p w14:paraId="4BFFF779" w14:textId="77777777" w:rsidR="00B67526" w:rsidRDefault="00B67526">
      <w:r>
        <w:t>• The Pavement of Heaven: In Exodus 24:10, Moses, Aaron, and the elders of Israel see the God of Israel, and under His feet is "a paved work of sapphire stone," resembling the clear sky. This associates the deep blue of the stone with the very threshold of the divine presence.</w:t>
      </w:r>
    </w:p>
    <w:p w14:paraId="0DDDFBE3" w14:textId="77777777" w:rsidR="00B67526" w:rsidRDefault="00B67526">
      <w:r>
        <w:t>• The Throne of God: Ezekiel beholds a vision of the divine chariot-throne, describing it as having "the appearance of a sapphire stone" (Ezekiel 1:26; 10:1). The deep blue color represents the majesty, purity, and transcendence of God's sovereign rule.</w:t>
      </w:r>
    </w:p>
    <w:p w14:paraId="430E2A2A" w14:textId="77777777" w:rsidR="00B67526" w:rsidRDefault="00B67526">
      <w:r>
        <w:t>• The Splendor of the Beloved: In Song of Solomon 5:14, the bride describes the beloved's body as "carved ivory inlaid with sapphires," using the stone as a metaphor for extraordinary beauty, value, and health.</w:t>
      </w:r>
    </w:p>
    <w:p w14:paraId="37C6D139" w14:textId="77777777" w:rsidR="00B67526" w:rsidRDefault="00B67526"/>
    <w:p w14:paraId="201DC56E" w14:textId="77777777" w:rsidR="00B67526" w:rsidRPr="00B67526" w:rsidRDefault="00B67526">
      <w:pPr>
        <w:rPr>
          <w:b/>
        </w:rPr>
      </w:pPr>
      <w:r w:rsidRPr="00B67526">
        <w:rPr>
          <w:b/>
        </w:rPr>
        <w:t>4. Theological Implications</w:t>
      </w:r>
    </w:p>
    <w:p w14:paraId="7B8460AD" w14:textId="77777777" w:rsidR="00B67526" w:rsidRDefault="00B67526">
      <w:r>
        <w:t>The presence of the sappîr on the High Priest’s breastplate (</w:t>
      </w:r>
      <w:r>
        <w:rPr>
          <w:rFonts w:ascii="Calibri" w:hAnsi="Calibri" w:cs="Calibri"/>
        </w:rPr>
        <w:t>ḥ</w:t>
      </w:r>
      <w:r>
        <w:t>ōšen) has rich theological significance:</w:t>
      </w:r>
    </w:p>
    <w:p w14:paraId="31B39094" w14:textId="77777777" w:rsidR="00B67526" w:rsidRDefault="00B67526">
      <w:r>
        <w:t>• The Heavenly Connection: The deep blue lapis lazuli points to the heavens, reminding Israel that their worship and their covenant relationship connect them directly to the Creator of the heavens.</w:t>
      </w:r>
    </w:p>
    <w:p w14:paraId="56D9A1AA" w14:textId="77777777" w:rsidR="00B67526" w:rsidRDefault="00B67526">
      <w:r>
        <w:t>• Value and Preservation: Each stone on the breastplate was engraved with the name of one of the twelve tribes. This shows that the people of God are precious gems in His sight, sustained and carried close to the heart of the High Priest as he enters the Holy of Holies.</w:t>
      </w:r>
    </w:p>
    <w:p w14:paraId="78444682" w14:textId="77777777" w:rsidR="00B67526" w:rsidRDefault="00B67526">
      <w:r>
        <w:t>• The New Jerusalem: This stone reappears in the foundations of the New Jerusalem (Isaiah 54:11; Revelation 21:19), indicating that the eternal dwelling place of God and His people is built upon divine splendor, permanence, and heavenly glory.</w:t>
      </w:r>
    </w:p>
    <w:p w14:paraId="56BFDAC7" w14:textId="77777777" w:rsidR="00B67526" w:rsidRDefault="00B67526"/>
    <w:p w14:paraId="3A09DDD8" w14:textId="77777777" w:rsidR="00B67526" w:rsidRPr="00B67526" w:rsidRDefault="00B67526">
      <w:pPr>
        <w:rPr>
          <w:b/>
        </w:rPr>
      </w:pPr>
      <w:r w:rsidRPr="00B67526">
        <w:rPr>
          <w:b/>
        </w:rPr>
        <w:t>5. Contextual Nuance in the Passage</w:t>
      </w:r>
    </w:p>
    <w:p w14:paraId="2A27C1A1" w14:textId="77777777" w:rsidR="00B67526" w:rsidRDefault="00B67526">
      <w:r>
        <w:t xml:space="preserve">In Exodus 28:18, the sappîr is the middle stone in the second row of the breastplate of judgment (the row containing emerald, sapphire, and turquoise). </w:t>
      </w:r>
    </w:p>
    <w:p w14:paraId="2D2F6440" w14:textId="77777777" w:rsidR="00B67526" w:rsidRDefault="00B67526">
      <w:r>
        <w:t>• Because the names of the twelve tribes were engraved on these stones in the order of their birth or tribal arrangement, this stone represented a specific tribe. Although the text does not explicitly assign each stone to a specific tribe, historical traditions often associate the sapphire with Issachar (frequently linked with Torah study and symbolized by the blue of the sky) or Simeon.</w:t>
      </w:r>
    </w:p>
    <w:p w14:paraId="1439D613" w14:textId="77777777" w:rsidR="00B67526" w:rsidRDefault="00B67526">
      <w:r>
        <w:t>• The placement of this celestial-colored stone on the priest’s breastplate ensured that when the High Priest ministered in the Tabernacle, the brilliant blue reflected the light of the golden lampstand, symbolizing that Israel was represented before God in heavenly beauty.</w:t>
      </w:r>
    </w:p>
    <w:p w14:paraId="7E4EED21" w14:textId="77777777" w:rsidR="00B67526" w:rsidRDefault="00B67526"/>
    <w:p w14:paraId="1D7D91C8" w14:textId="77777777" w:rsidR="00B67526" w:rsidRPr="00B67526" w:rsidRDefault="00B67526">
      <w:pPr>
        <w:rPr>
          <w:b/>
        </w:rPr>
      </w:pPr>
      <w:r w:rsidRPr="00B67526">
        <w:rPr>
          <w:b/>
        </w:rPr>
        <w:t>6. Key Uses in Other Verses (NKJV)</w:t>
      </w:r>
    </w:p>
    <w:p w14:paraId="59C3FEC3" w14:textId="77777777" w:rsidR="00B67526" w:rsidRDefault="00B67526">
      <w:r>
        <w:t>• Exodus 24:10: "and they saw the God of Israel. And there was under His feet as it were a paved work of sapphire stone, and it was like the very heavens in its clarity."</w:t>
      </w:r>
    </w:p>
    <w:p w14:paraId="5DA97031" w14:textId="77777777" w:rsidR="00B67526" w:rsidRDefault="00B67526">
      <w:r>
        <w:t>• Job 28:6: "Its stones are the source of sapphires, and it contains gold dust."</w:t>
      </w:r>
    </w:p>
    <w:p w14:paraId="25BBBCBF" w14:textId="77777777" w:rsidR="00B67526" w:rsidRDefault="00B67526">
      <w:r>
        <w:t>• Isaiah 54:11: "O you afflicted, tossed with tempest, and not comforted, behold, I will lay your stones with colorful gems, and lay your foundations with sapphires."</w:t>
      </w:r>
    </w:p>
    <w:p w14:paraId="089A7A9A" w14:textId="77777777" w:rsidR="00B67526" w:rsidRDefault="00B67526">
      <w:r>
        <w:t>• Ezekiel 1:26: "And above the firmament over their heads was the likeness of a throne, in appearance like a sapphire stone..."</w:t>
      </w:r>
    </w:p>
    <w:p w14:paraId="39BB2F8F" w14:textId="77777777" w:rsidR="00B67526" w:rsidRDefault="00B67526">
      <w:r>
        <w:t>• Ezekiel 28:13: "You were in Eden, the garden of God; every precious stone was your covering: the sardius, topaz, and diamond, beryl, onyx, and jasper, sapphire, turquoise, and emerald with gold..."</w:t>
      </w:r>
    </w:p>
    <w:p w14:paraId="244C83A0" w14:textId="77777777" w:rsidR="00B67526" w:rsidRDefault="00B67526"/>
    <w:p w14:paraId="25ABFA10" w14:textId="77777777" w:rsidR="00B67526" w:rsidRPr="00B67526" w:rsidRDefault="00B67526">
      <w:pPr>
        <w:rPr>
          <w:b/>
        </w:rPr>
      </w:pPr>
      <w:r w:rsidRPr="00B67526">
        <w:rPr>
          <w:b/>
        </w:rPr>
        <w:t>7. Other Relevant Insights</w:t>
      </w:r>
    </w:p>
    <w:p w14:paraId="4CDA54BF" w14:textId="77777777" w:rsidR="00B67526" w:rsidRDefault="00B67526">
      <w:r>
        <w:t>The Septuagint (LXX) translates sappîr as sappheiros, which is the direct phonetic ancestor of the English word "sapphire." In classical Greek literature (such as Theophrastus and Pliny the Elder), sappheiros is described as a blue stone with golden spots, confirming that the ancient world applied this name to lapis lazuli rather than the modern blue corundum sapphire. This historical distinction does not diminish the theological imagery; rather, the golden inclusions in the deep blue lapis lazuli enhance the biblical picture of a starlit heavenly vault.</w:t>
      </w:r>
    </w:p>
    <w:p w14:paraId="551C2546" w14:textId="77777777" w:rsidR="00B67526" w:rsidRDefault="00B67526"/>
    <w:p w14:paraId="227227E0" w14:textId="77777777" w:rsidR="00B67526" w:rsidRPr="00B67526" w:rsidRDefault="00B67526">
      <w:pPr>
        <w:rPr>
          <w:b/>
        </w:rPr>
      </w:pPr>
      <w:r w:rsidRPr="00B67526">
        <w:rPr>
          <w:b/>
        </w:rPr>
        <w:t>8. References</w:t>
      </w:r>
    </w:p>
    <w:p w14:paraId="44BF0D06" w14:textId="77777777" w:rsidR="00B67526" w:rsidRDefault="00B67526">
      <w:r>
        <w:t>• Brown, Francis, S.R. Driver, and Charles A. Briggs. The Brown-Driver-Briggs Hebrew and English Lexicon.</w:t>
      </w:r>
    </w:p>
    <w:p w14:paraId="3332D7F1" w14:textId="77777777" w:rsidR="00B67526" w:rsidRDefault="00B67526">
      <w:r>
        <w:t>• Koehler, Ludwig, and Walter Baumgartner. The Hebrew and Aramaic Lexicon of the Old Testament.</w:t>
      </w:r>
    </w:p>
    <w:p w14:paraId="66466BB6" w14:textId="77777777" w:rsidR="00B67526" w:rsidRDefault="00B67526">
      <w:r>
        <w:t>• Harris, R. Laird, Gleason L. Archer Jr., and Bruce K. Waltke. Theological Wordbook of the Old Testament.</w:t>
      </w:r>
    </w:p>
    <w:p w14:paraId="58FC7A64" w14:textId="77777777" w:rsidR="00B67526" w:rsidRDefault="00B67526">
      <w:r>
        <w:t>• Botterweck, G. Johannes, and Helmer Ringgren. Theological Dictionary of the Old Testament.</w:t>
      </w:r>
    </w:p>
    <w:p w14:paraId="076DDE4D" w14:textId="68F03FB1" w:rsidR="004C5552" w:rsidRDefault="00B67526">
      <w:r>
        <w:t>• Pliny the Elder. Natural History, Book XXXVII.</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67526"/>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09B7"/>
  <w15:chartTrackingRefBased/>
  <w15:docId w15:val="{63A4E3D3-BFD2-4630-99C5-2356DA14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526"/>
    <w:rPr>
      <w:rFonts w:eastAsiaTheme="majorEastAsia" w:cstheme="majorBidi"/>
      <w:color w:val="272727" w:themeColor="text1" w:themeTint="D8"/>
    </w:rPr>
  </w:style>
  <w:style w:type="paragraph" w:styleId="Title">
    <w:name w:val="Title"/>
    <w:basedOn w:val="Normal"/>
    <w:next w:val="Normal"/>
    <w:link w:val="TitleChar"/>
    <w:uiPriority w:val="10"/>
    <w:qFormat/>
    <w:rsid w:val="00B6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526"/>
    <w:pPr>
      <w:spacing w:before="160"/>
      <w:jc w:val="center"/>
    </w:pPr>
    <w:rPr>
      <w:i/>
      <w:iCs/>
      <w:color w:val="404040" w:themeColor="text1" w:themeTint="BF"/>
    </w:rPr>
  </w:style>
  <w:style w:type="character" w:customStyle="1" w:styleId="QuoteChar">
    <w:name w:val="Quote Char"/>
    <w:basedOn w:val="DefaultParagraphFont"/>
    <w:link w:val="Quote"/>
    <w:uiPriority w:val="29"/>
    <w:rsid w:val="00B67526"/>
    <w:rPr>
      <w:i/>
      <w:iCs/>
      <w:color w:val="404040" w:themeColor="text1" w:themeTint="BF"/>
    </w:rPr>
  </w:style>
  <w:style w:type="paragraph" w:styleId="ListParagraph">
    <w:name w:val="List Paragraph"/>
    <w:basedOn w:val="Normal"/>
    <w:uiPriority w:val="34"/>
    <w:qFormat/>
    <w:rsid w:val="00B67526"/>
    <w:pPr>
      <w:ind w:left="720"/>
      <w:contextualSpacing/>
    </w:pPr>
  </w:style>
  <w:style w:type="character" w:styleId="IntenseEmphasis">
    <w:name w:val="Intense Emphasis"/>
    <w:basedOn w:val="DefaultParagraphFont"/>
    <w:uiPriority w:val="21"/>
    <w:qFormat/>
    <w:rsid w:val="00B67526"/>
    <w:rPr>
      <w:i/>
      <w:iCs/>
      <w:color w:val="2E74B5" w:themeColor="accent1" w:themeShade="BF"/>
    </w:rPr>
  </w:style>
  <w:style w:type="paragraph" w:styleId="IntenseQuote">
    <w:name w:val="Intense Quote"/>
    <w:basedOn w:val="Normal"/>
    <w:next w:val="Normal"/>
    <w:link w:val="IntenseQuoteChar"/>
    <w:uiPriority w:val="30"/>
    <w:qFormat/>
    <w:rsid w:val="00B675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7526"/>
    <w:rPr>
      <w:i/>
      <w:iCs/>
      <w:color w:val="2E74B5" w:themeColor="accent1" w:themeShade="BF"/>
    </w:rPr>
  </w:style>
  <w:style w:type="character" w:styleId="IntenseReference">
    <w:name w:val="Intense Reference"/>
    <w:basedOn w:val="DefaultParagraphFont"/>
    <w:uiPriority w:val="32"/>
    <w:qFormat/>
    <w:rsid w:val="00B675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5250</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