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D600" w14:textId="77777777" w:rsidR="00C62819" w:rsidRPr="00C62819" w:rsidRDefault="00C62819">
      <w:pPr>
        <w:rPr>
          <w:b/>
        </w:rPr>
      </w:pPr>
      <w:r w:rsidRPr="00C62819">
        <w:rPr>
          <w:b/>
        </w:rPr>
        <w:t>AMETHYST - ( 'achlamah , Strong's H306 )</w:t>
      </w:r>
    </w:p>
    <w:p w14:paraId="12A124FC" w14:textId="77777777" w:rsidR="00C62819" w:rsidRDefault="00C62819">
      <w:r w:rsidRPr="00C62819">
        <w:rPr>
          <w:b/>
        </w:rPr>
        <w:t>Summary:</w:t>
      </w:r>
    </w:p>
    <w:p w14:paraId="7AE4577E" w14:textId="77777777" w:rsidR="00C62819" w:rsidRDefault="00C62819">
      <w:r>
        <w:t>The Hebrew word 'achlamah refers to a precious gemstone, universally translated as "amethyst." Found in the third row of the High Priest's breastplate, it represents one of the twelve tribes of Israel borne continually before the Lord. Historically linked in root meaning to dreaming or strength and health, the amethyst's deep purple hue carries rich associations with royalty, priestly dignity, and the beauty of God's chosen people. It serves as a visual reminder of God's intimate care for His flock, engraving each tribe upon His heart.</w:t>
      </w:r>
    </w:p>
    <w:p w14:paraId="282C9D1F" w14:textId="77777777" w:rsidR="00C62819" w:rsidRDefault="00C62819"/>
    <w:p w14:paraId="2710C0CD" w14:textId="77777777" w:rsidR="00C62819" w:rsidRDefault="00C62819">
      <w:r w:rsidRPr="00C62819">
        <w:rPr>
          <w:b/>
        </w:rPr>
        <w:t>Full Study:</w:t>
      </w:r>
    </w:p>
    <w:p w14:paraId="37F62179" w14:textId="77777777" w:rsidR="00C62819" w:rsidRDefault="00C62819"/>
    <w:p w14:paraId="534BA74A" w14:textId="77777777" w:rsidR="00C62819" w:rsidRPr="00C62819" w:rsidRDefault="00C62819">
      <w:pPr>
        <w:rPr>
          <w:b/>
        </w:rPr>
      </w:pPr>
      <w:r w:rsidRPr="00C62819">
        <w:rPr>
          <w:b/>
        </w:rPr>
        <w:t>1. Word Picture / Background</w:t>
      </w:r>
    </w:p>
    <w:p w14:paraId="5D567568" w14:textId="77777777" w:rsidR="00C62819" w:rsidRDefault="00C62819">
      <w:r>
        <w:t>• The etymology of 'achlamah connects to the verbal root chalam (H2492), which means "to dream" or "to be strong/healthy."</w:t>
      </w:r>
    </w:p>
    <w:p w14:paraId="27351DCB" w14:textId="77777777" w:rsidR="00C62819" w:rsidRDefault="00C62819">
      <w:r>
        <w:t>• Ancient Jewish tradition and cognate Semitic languages associate the stone with dreams, suggesting it possessed properties that caused the wearer to dream or helped interpret dreams.</w:t>
      </w:r>
    </w:p>
    <w:p w14:paraId="697086E5" w14:textId="77777777" w:rsidR="00C62819" w:rsidRDefault="00C62819">
      <w:r>
        <w:t>• Alternatively, the derivation from the root meaning "to be strong or healthy" symbolizes physical strength, vigor, or healing.</w:t>
      </w:r>
    </w:p>
    <w:p w14:paraId="1940D073" w14:textId="77777777" w:rsidR="00C62819" w:rsidRDefault="00C62819">
      <w:r>
        <w:t>• In ancient cultural contexts, the amethyst was a highly valued variety of quartz, recognized by its striking purple or violet coloration. Its Greek name (amethystos) literally means "not drunken," reflecting an ancient belief that the stone protected its owner from intoxication. While this Greek etymological word picture is not native to the Hebrew term 'achlamah, both cultures associated the stone with clarity of mind, dignity, and sobriety.</w:t>
      </w:r>
    </w:p>
    <w:p w14:paraId="46EEAF3D" w14:textId="77777777" w:rsidR="00C62819" w:rsidRDefault="00C62819"/>
    <w:p w14:paraId="4DAC56C3" w14:textId="77777777" w:rsidR="00C62819" w:rsidRPr="00C62819" w:rsidRDefault="00C62819">
      <w:pPr>
        <w:rPr>
          <w:b/>
        </w:rPr>
      </w:pPr>
      <w:r w:rsidRPr="00C62819">
        <w:rPr>
          <w:b/>
        </w:rPr>
        <w:t>2. Meaning / Lexical Definition</w:t>
      </w:r>
    </w:p>
    <w:p w14:paraId="1A61AF74" w14:textId="77777777" w:rsidR="00C62819" w:rsidRDefault="00C62819">
      <w:r>
        <w:t>• The word 'achlamah is a feminine noun occurring only twice in the Hebrew Bible, specifically identifying a precious gemstone on the High Priest's breastplate.</w:t>
      </w:r>
    </w:p>
    <w:p w14:paraId="3A088440" w14:textId="77777777" w:rsidR="00C62819" w:rsidRDefault="00C62819">
      <w:r>
        <w:t>• It is defined as "amethyst," a purple-colored variety of crystalline quartz.</w:t>
      </w:r>
    </w:p>
    <w:p w14:paraId="1D96CFBA" w14:textId="77777777" w:rsidR="00C62819" w:rsidRDefault="00C62819">
      <w:r>
        <w:t>• The Septuagint translates 'achlamah as amethystos, confirming that by the third century BC, the translators identified this stone with the amethyst.</w:t>
      </w:r>
    </w:p>
    <w:p w14:paraId="0537E53D" w14:textId="77777777" w:rsidR="00C62819" w:rsidRDefault="00C62819"/>
    <w:p w14:paraId="669376AA" w14:textId="77777777" w:rsidR="00C62819" w:rsidRPr="00C62819" w:rsidRDefault="00C62819">
      <w:pPr>
        <w:rPr>
          <w:b/>
        </w:rPr>
      </w:pPr>
      <w:r w:rsidRPr="00C62819">
        <w:rPr>
          <w:b/>
        </w:rPr>
        <w:t>3. Usage and Word Pictures</w:t>
      </w:r>
    </w:p>
    <w:p w14:paraId="73104DC0" w14:textId="77777777" w:rsidR="00C62819" w:rsidRDefault="00C62819">
      <w:r>
        <w:t>• The word is used exclusively in the context of the High Priest's breastplate of judgment (choshen).</w:t>
      </w:r>
    </w:p>
    <w:p w14:paraId="0135BD53" w14:textId="77777777" w:rsidR="00C62819" w:rsidRDefault="00C62819">
      <w:r>
        <w:t>• It is the third stone in the third row, positioned alongside jacinth and agate.</w:t>
      </w:r>
    </w:p>
    <w:p w14:paraId="3C9EEDC3" w14:textId="77777777" w:rsidR="00C62819" w:rsidRDefault="00C62819">
      <w:r>
        <w:t>• As a word picture, the amethyst represents the beauty and diversity of God's people. Just as the breastplate contained twelve distinct, colorful gems, the nation of Israel was composed of twelve unique tribes, each precious to God, yet unified on the breastplate worn by the High Priest.</w:t>
      </w:r>
    </w:p>
    <w:p w14:paraId="79D3B8C2" w14:textId="77777777" w:rsidR="00C62819" w:rsidRDefault="00C62819"/>
    <w:p w14:paraId="74BEF782" w14:textId="77777777" w:rsidR="00C62819" w:rsidRPr="00C62819" w:rsidRDefault="00C62819">
      <w:pPr>
        <w:rPr>
          <w:b/>
        </w:rPr>
      </w:pPr>
      <w:r w:rsidRPr="00C62819">
        <w:rPr>
          <w:b/>
        </w:rPr>
        <w:t>4. Theological Implications</w:t>
      </w:r>
    </w:p>
    <w:p w14:paraId="3EF94977" w14:textId="77777777" w:rsidR="00C62819" w:rsidRDefault="00C62819">
      <w:r>
        <w:t>• The High Priest carried the names of the twelve tribes of Israel engraved on these twelve stones over his heart whenever he entered the Holy Place (Exodus 28:29). This represents Christ, our Great High Priest, who bears His people on His heart before the Father.</w:t>
      </w:r>
    </w:p>
    <w:p w14:paraId="7F0E1869" w14:textId="77777777" w:rsidR="00C62819" w:rsidRDefault="00C62819">
      <w:r>
        <w:t>• The presence of the amethyst, a stone of royal purple hue, highlights the royal and priestly calling of God's covenant people. In the Old Testament, Israel was called to be a "kingdom of priests" (Exodus 19:6); in the New Testament, believers are a "royal priesthood" (1 Peter 2:9).</w:t>
      </w:r>
    </w:p>
    <w:p w14:paraId="7F49A57F" w14:textId="77777777" w:rsidR="00C62819" w:rsidRDefault="00C62819">
      <w:r>
        <w:t>• In the New Jerusalem (Revelation 21:20), the twelfth foundation of the city wall is adorned with amethyst (amethystos), linking the Old Covenant representation of the tribes with the eternal, glorious consummation of the Church.</w:t>
      </w:r>
    </w:p>
    <w:p w14:paraId="2259874D" w14:textId="77777777" w:rsidR="00C62819" w:rsidRDefault="00C62819"/>
    <w:p w14:paraId="59AD6A62" w14:textId="77777777" w:rsidR="00C62819" w:rsidRPr="00C62819" w:rsidRDefault="00C62819">
      <w:pPr>
        <w:rPr>
          <w:b/>
        </w:rPr>
      </w:pPr>
      <w:r w:rsidRPr="00C62819">
        <w:rPr>
          <w:b/>
        </w:rPr>
        <w:t>5. Contextual Nuance in the Passage</w:t>
      </w:r>
    </w:p>
    <w:p w14:paraId="1CF5DF8A" w14:textId="77777777" w:rsidR="00C62819" w:rsidRDefault="00C62819">
      <w:r>
        <w:t>• In Exodus 28:19, the amethyst is placed in the third row.</w:t>
      </w:r>
    </w:p>
    <w:p w14:paraId="6C49DB6F" w14:textId="77777777" w:rsidR="00C62819" w:rsidRDefault="00C62819">
      <w:r>
        <w:t>• Each stone was engraved with the name of one of the tribes of Israel. While the exact assignment of tribes to specific stones is not explicitly stated in the Hebrew text, historical arrangements often associate the third row with the sons of Leah (such as Issachar or Zebulun) or the sons of Joseph (Ephraim and Manasseh).</w:t>
      </w:r>
    </w:p>
    <w:p w14:paraId="07989214" w14:textId="77777777" w:rsidR="00C62819" w:rsidRDefault="00C62819">
      <w:r>
        <w:t>• In the immediate context of the tabernacle worship, the bright purple of the amethyst would catch the light of the golden lampstand inside the Holy Place, reflecting the divine glory and the high value God places on His people.</w:t>
      </w:r>
    </w:p>
    <w:p w14:paraId="4DB80CDE" w14:textId="77777777" w:rsidR="00C62819" w:rsidRDefault="00C62819"/>
    <w:p w14:paraId="2CAF41BA" w14:textId="77777777" w:rsidR="00C62819" w:rsidRPr="00C62819" w:rsidRDefault="00C62819">
      <w:pPr>
        <w:rPr>
          <w:b/>
        </w:rPr>
      </w:pPr>
      <w:r w:rsidRPr="00C62819">
        <w:rPr>
          <w:b/>
        </w:rPr>
        <w:t>6. Key Uses in Other Verses (NKJV)</w:t>
      </w:r>
    </w:p>
    <w:p w14:paraId="789F1239" w14:textId="77777777" w:rsidR="00C62819" w:rsidRDefault="00C62819">
      <w:r>
        <w:t>• Exodus 28:19 - "...the third row, a jacinth, an agate, and an amethyst;"</w:t>
      </w:r>
    </w:p>
    <w:p w14:paraId="782E3CD3" w14:textId="77777777" w:rsidR="00C62819" w:rsidRDefault="00C62819">
      <w:r>
        <w:t>• Exodus 39:12 - "...the third row, a jacinth, an agate, and an amethyst;"</w:t>
      </w:r>
    </w:p>
    <w:p w14:paraId="5D5BDAB3" w14:textId="77777777" w:rsidR="00C62819" w:rsidRDefault="00C62819"/>
    <w:p w14:paraId="21438466" w14:textId="77777777" w:rsidR="00C62819" w:rsidRPr="00C62819" w:rsidRDefault="00C62819">
      <w:pPr>
        <w:rPr>
          <w:b/>
        </w:rPr>
      </w:pPr>
      <w:r w:rsidRPr="00C62819">
        <w:rPr>
          <w:b/>
        </w:rPr>
        <w:t>7. Other Relevant Insights</w:t>
      </w:r>
    </w:p>
    <w:p w14:paraId="75623734" w14:textId="77777777" w:rsidR="00C62819" w:rsidRDefault="00C62819">
      <w:r>
        <w:t>• The color of amethyst—purple—was difficult and expensive to produce in the ancient world, often derived from the murex snail. Having a natural gemstone of this color made it an object of great luxury and beauty, fit for the sanctuary of the King of kings.</w:t>
      </w:r>
    </w:p>
    <w:p w14:paraId="394B0893" w14:textId="77777777" w:rsidR="00C62819" w:rsidRDefault="00C62819">
      <w:r>
        <w:t>• The stones on the breastplate were not cheap replicas but authentic, high-quality gems, signifying that service to God demands our very best, and that those He redeems are of inestimable value to Him.</w:t>
      </w:r>
    </w:p>
    <w:p w14:paraId="7DB9B887" w14:textId="77777777" w:rsidR="00C62819" w:rsidRDefault="00C62819"/>
    <w:p w14:paraId="379CEA0A" w14:textId="77777777" w:rsidR="00C62819" w:rsidRPr="00C62819" w:rsidRDefault="00C62819">
      <w:pPr>
        <w:rPr>
          <w:b/>
        </w:rPr>
      </w:pPr>
      <w:r w:rsidRPr="00C62819">
        <w:rPr>
          <w:b/>
        </w:rPr>
        <w:t>8. References</w:t>
      </w:r>
    </w:p>
    <w:p w14:paraId="27871964" w14:textId="77777777" w:rsidR="00C62819" w:rsidRDefault="00C62819">
      <w:r>
        <w:t>- Brown, Driver, Briggs. Hebrew and English Lexicon of the Old Testament.</w:t>
      </w:r>
    </w:p>
    <w:p w14:paraId="02E06948" w14:textId="77777777" w:rsidR="00C62819" w:rsidRDefault="00C62819">
      <w:r>
        <w:t>- Koehler, Baumgartner, Stamm. The Hebrew and Aramaic Lexicon of the Old Testament.</w:t>
      </w:r>
    </w:p>
    <w:p w14:paraId="34BC807E" w14:textId="77777777" w:rsidR="00C62819" w:rsidRDefault="00C62819">
      <w:r>
        <w:t>- Harris, Archer, Waltke. Theological Wordbook of the Old Testament.</w:t>
      </w:r>
    </w:p>
    <w:p w14:paraId="77C7C692" w14:textId="3F077B09" w:rsidR="004C5552" w:rsidRDefault="00C6281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281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762B"/>
  <w15:chartTrackingRefBased/>
  <w15:docId w15:val="{E9E81AA7-D232-4D16-B9BF-891932E3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2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2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819"/>
    <w:rPr>
      <w:rFonts w:eastAsiaTheme="majorEastAsia" w:cstheme="majorBidi"/>
      <w:color w:val="272727" w:themeColor="text1" w:themeTint="D8"/>
    </w:rPr>
  </w:style>
  <w:style w:type="paragraph" w:styleId="Title">
    <w:name w:val="Title"/>
    <w:basedOn w:val="Normal"/>
    <w:next w:val="Normal"/>
    <w:link w:val="TitleChar"/>
    <w:uiPriority w:val="10"/>
    <w:qFormat/>
    <w:rsid w:val="00C6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19"/>
    <w:pPr>
      <w:spacing w:before="160"/>
      <w:jc w:val="center"/>
    </w:pPr>
    <w:rPr>
      <w:i/>
      <w:iCs/>
      <w:color w:val="404040" w:themeColor="text1" w:themeTint="BF"/>
    </w:rPr>
  </w:style>
  <w:style w:type="character" w:customStyle="1" w:styleId="QuoteChar">
    <w:name w:val="Quote Char"/>
    <w:basedOn w:val="DefaultParagraphFont"/>
    <w:link w:val="Quote"/>
    <w:uiPriority w:val="29"/>
    <w:rsid w:val="00C62819"/>
    <w:rPr>
      <w:i/>
      <w:iCs/>
      <w:color w:val="404040" w:themeColor="text1" w:themeTint="BF"/>
    </w:rPr>
  </w:style>
  <w:style w:type="paragraph" w:styleId="ListParagraph">
    <w:name w:val="List Paragraph"/>
    <w:basedOn w:val="Normal"/>
    <w:uiPriority w:val="34"/>
    <w:qFormat/>
    <w:rsid w:val="00C62819"/>
    <w:pPr>
      <w:ind w:left="720"/>
      <w:contextualSpacing/>
    </w:pPr>
  </w:style>
  <w:style w:type="character" w:styleId="IntenseEmphasis">
    <w:name w:val="Intense Emphasis"/>
    <w:basedOn w:val="DefaultParagraphFont"/>
    <w:uiPriority w:val="21"/>
    <w:qFormat/>
    <w:rsid w:val="00C62819"/>
    <w:rPr>
      <w:i/>
      <w:iCs/>
      <w:color w:val="2E74B5" w:themeColor="accent1" w:themeShade="BF"/>
    </w:rPr>
  </w:style>
  <w:style w:type="paragraph" w:styleId="IntenseQuote">
    <w:name w:val="Intense Quote"/>
    <w:basedOn w:val="Normal"/>
    <w:next w:val="Normal"/>
    <w:link w:val="IntenseQuoteChar"/>
    <w:uiPriority w:val="30"/>
    <w:qFormat/>
    <w:rsid w:val="00C628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2819"/>
    <w:rPr>
      <w:i/>
      <w:iCs/>
      <w:color w:val="2E74B5" w:themeColor="accent1" w:themeShade="BF"/>
    </w:rPr>
  </w:style>
  <w:style w:type="character" w:styleId="IntenseReference">
    <w:name w:val="Intense Reference"/>
    <w:basedOn w:val="DefaultParagraphFont"/>
    <w:uiPriority w:val="32"/>
    <w:qFormat/>
    <w:rsid w:val="00C628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