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107EC" w14:textId="77777777" w:rsidR="00C10D3C" w:rsidRPr="00C10D3C" w:rsidRDefault="00C10D3C">
      <w:pPr>
        <w:rPr>
          <w:b/>
        </w:rPr>
      </w:pPr>
      <w:r w:rsidRPr="00C10D3C">
        <w:rPr>
          <w:b/>
        </w:rPr>
        <w:t>GLORY - ( kabod , Strong's H3519 )</w:t>
      </w:r>
    </w:p>
    <w:p w14:paraId="35DDA940" w14:textId="77777777" w:rsidR="00C10D3C" w:rsidRDefault="00C10D3C">
      <w:r w:rsidRPr="00C10D3C">
        <w:rPr>
          <w:b/>
        </w:rPr>
        <w:t>Summary:</w:t>
      </w:r>
    </w:p>
    <w:p w14:paraId="49009026" w14:textId="77777777" w:rsidR="00C10D3C" w:rsidRDefault="00C10D3C">
      <w:r>
        <w:t>The Hebrew word kabod fundamentally conveys the idea of weight, significance, and honor. In the biblical worldview, a person of "glory" is someone who carries weight in society, commanding profound respect and reverence. While it frequently describes the visible, awe-inspiring presence and majesty of God, in Exodus 28:2, it describes the purpose of the high priest's garments. The holy garments were crafted "for glory and for beauty" to endow Aaron with visible dignity, separating him for sacred service and reflecting the immense gravity and majesty of the God he represented.</w:t>
      </w:r>
    </w:p>
    <w:p w14:paraId="5FF41BB4" w14:textId="77777777" w:rsidR="00C10D3C" w:rsidRDefault="00C10D3C"/>
    <w:p w14:paraId="17464E49" w14:textId="77777777" w:rsidR="00C10D3C" w:rsidRDefault="00C10D3C">
      <w:r w:rsidRPr="00C10D3C">
        <w:rPr>
          <w:b/>
        </w:rPr>
        <w:t>Full Study:</w:t>
      </w:r>
    </w:p>
    <w:p w14:paraId="58C0EF66" w14:textId="77777777" w:rsidR="00C10D3C" w:rsidRDefault="00C10D3C"/>
    <w:p w14:paraId="118D6D70" w14:textId="77777777" w:rsidR="00C10D3C" w:rsidRPr="00C10D3C" w:rsidRDefault="00C10D3C">
      <w:pPr>
        <w:rPr>
          <w:b/>
        </w:rPr>
      </w:pPr>
      <w:r w:rsidRPr="00C10D3C">
        <w:rPr>
          <w:b/>
        </w:rPr>
        <w:t>1. Word Picture / Background</w:t>
      </w:r>
    </w:p>
    <w:p w14:paraId="5958C211" w14:textId="77777777" w:rsidR="00C10D3C" w:rsidRDefault="00C10D3C">
      <w:r>
        <w:t>• The noun kabod derives from a root (k-b-d) that literally means "to be heavy" or "weighty."</w:t>
      </w:r>
    </w:p>
    <w:p w14:paraId="6792A849" w14:textId="77777777" w:rsidR="00C10D3C" w:rsidRDefault="00C10D3C">
      <w:r>
        <w:t>• In the ancient Near East, value and wealth were often measured by physical weight (such as heavy amounts of gold, silver, or livestock). Over time, this physical concept of "heaviness" evolved into a powerful metaphor for social or spiritual significance.</w:t>
      </w:r>
    </w:p>
    <w:p w14:paraId="6D6CC81F" w14:textId="77777777" w:rsidR="00C10D3C" w:rsidRDefault="00C10D3C">
      <w:r>
        <w:t>• Someone with kabod was a "heavyweight" in the community—a person of substance, honor, and undeniable importance. Conversely, to be "lightweight" was to be trivial, cursed, or despised.</w:t>
      </w:r>
    </w:p>
    <w:p w14:paraId="00A97348" w14:textId="77777777" w:rsidR="00C10D3C" w:rsidRDefault="00C10D3C"/>
    <w:p w14:paraId="5BE8AF9D" w14:textId="77777777" w:rsidR="00C10D3C" w:rsidRPr="00C10D3C" w:rsidRDefault="00C10D3C">
      <w:pPr>
        <w:rPr>
          <w:b/>
        </w:rPr>
      </w:pPr>
      <w:r w:rsidRPr="00C10D3C">
        <w:rPr>
          <w:b/>
        </w:rPr>
        <w:t>2. Meaning / Lexical Definition</w:t>
      </w:r>
    </w:p>
    <w:p w14:paraId="006C8395" w14:textId="77777777" w:rsidR="00C10D3C" w:rsidRDefault="00C10D3C">
      <w:r>
        <w:t>• Primary Meanings: Glory, honor, reverence, abundance, splendor, dignity, or majesty.</w:t>
      </w:r>
    </w:p>
    <w:p w14:paraId="21B8DD0C" w14:textId="77777777" w:rsidR="00C10D3C" w:rsidRDefault="00C10D3C">
      <w:r>
        <w:t>• Lexical Nuance: The word signifies the visible manifestation of excellence. It is the status or condition that demands respect. When applied to God, it refers to His infinite worth and the blazing, visible manifestation of His presence. When applied to humans or objects, it refers to dignity, impressive splendor, or wealth.</w:t>
      </w:r>
    </w:p>
    <w:p w14:paraId="72A17CFC" w14:textId="77777777" w:rsidR="00C10D3C" w:rsidRDefault="00C10D3C"/>
    <w:p w14:paraId="3F92D093" w14:textId="77777777" w:rsidR="00C10D3C" w:rsidRPr="00C10D3C" w:rsidRDefault="00C10D3C">
      <w:pPr>
        <w:rPr>
          <w:b/>
        </w:rPr>
      </w:pPr>
      <w:r w:rsidRPr="00C10D3C">
        <w:rPr>
          <w:b/>
        </w:rPr>
        <w:t>3. Usage and Word Pictures</w:t>
      </w:r>
    </w:p>
    <w:p w14:paraId="74BFFCAB" w14:textId="77777777" w:rsidR="00C10D3C" w:rsidRDefault="00C10D3C">
      <w:r>
        <w:t>• Wealth and Abundance: Jacob's accumulated wealth in flocks and herds is described as kabod (Genesis 31:1).</w:t>
      </w:r>
    </w:p>
    <w:p w14:paraId="1B744E53" w14:textId="77777777" w:rsidR="00C10D3C" w:rsidRDefault="00C10D3C">
      <w:r>
        <w:t>• Human Reputation: Job mourns that God has stripped him of his kabod (dignity/honor) (Job 19:9).</w:t>
      </w:r>
    </w:p>
    <w:p w14:paraId="766F6815" w14:textId="77777777" w:rsidR="00C10D3C" w:rsidRDefault="00C10D3C">
      <w:r>
        <w:t>• The Presence of God: This is the dominant biblical use. The kabod of the Lord is a visible, weighty presence, often appearing as a consuming fire or a brilliant cloud (the Shekinah) that filled the Tabernacle and the Temple.</w:t>
      </w:r>
    </w:p>
    <w:p w14:paraId="2B195282" w14:textId="77777777" w:rsidR="00C10D3C" w:rsidRDefault="00C10D3C">
      <w:r>
        <w:t>• Sacred Clothing: Used to describe attire that inspires awe, communicates high status, and sets a person apart for a highly exalted function.</w:t>
      </w:r>
    </w:p>
    <w:p w14:paraId="74067853" w14:textId="77777777" w:rsidR="00C10D3C" w:rsidRDefault="00C10D3C"/>
    <w:p w14:paraId="220EB7F3" w14:textId="77777777" w:rsidR="00C10D3C" w:rsidRPr="00C10D3C" w:rsidRDefault="00C10D3C">
      <w:pPr>
        <w:rPr>
          <w:b/>
        </w:rPr>
      </w:pPr>
      <w:r w:rsidRPr="00C10D3C">
        <w:rPr>
          <w:b/>
        </w:rPr>
        <w:t>4. Theological Implications</w:t>
      </w:r>
    </w:p>
    <w:p w14:paraId="2D6F8EEC" w14:textId="77777777" w:rsidR="00C10D3C" w:rsidRDefault="00C10D3C">
      <w:r>
        <w:t xml:space="preserve">The concept of kabod bridges the unseen reality of God's infinite worth with visible, earthly realities. God's glory is His invisible perfections made visible. When applied to human instruments—like the high priest—it indicates a delegated splendor. The priest possessed no intrinsic glory that made him worthy to approach God. Instead, he had to be clothed with an alien dignity. The garments were not for Aaron’s personal pride but to elevate the office, ensuring the people understood the profound gravity of intercession and the absolute holiness of the God who dwelt among them. </w:t>
      </w:r>
    </w:p>
    <w:p w14:paraId="1E967C74" w14:textId="77777777" w:rsidR="00C10D3C" w:rsidRDefault="00C10D3C"/>
    <w:p w14:paraId="10F438C4" w14:textId="77777777" w:rsidR="00C10D3C" w:rsidRPr="00C10D3C" w:rsidRDefault="00C10D3C">
      <w:pPr>
        <w:rPr>
          <w:b/>
        </w:rPr>
      </w:pPr>
      <w:r w:rsidRPr="00C10D3C">
        <w:rPr>
          <w:b/>
        </w:rPr>
        <w:t>5. Contextual Nuance in the Passage</w:t>
      </w:r>
    </w:p>
    <w:p w14:paraId="5F3CFE6D" w14:textId="77777777" w:rsidR="00C10D3C" w:rsidRDefault="00C10D3C">
      <w:r>
        <w:t>In Exodus 28:2, God commands Moses to make holy garments for Aaron "for glory [kabod] and for beauty [tipharah]." In this context, kabod functions to describe the majestic impressiveness of the clothing. The garments were intricately woven with gold, blue, purple, and scarlet thread, embedded with precious stones. This visual splendor had a dual purpose:</w:t>
      </w:r>
    </w:p>
    <w:p w14:paraId="560F195F" w14:textId="77777777" w:rsidR="00C10D3C" w:rsidRDefault="00C10D3C">
      <w:r>
        <w:t>• Godward: It allowed the priest to serve safely in the presence of a holy God, clothed in a dignity appropriate for the sanctuary.</w:t>
      </w:r>
    </w:p>
    <w:p w14:paraId="0744F952" w14:textId="77777777" w:rsidR="00C10D3C" w:rsidRDefault="00C10D3C">
      <w:r>
        <w:t>• Manward: It communicated the "weight" of the priesthood to the congregation. When the people looked at Aaron, they did not see a mere man; they saw the magnificent dignity of the office that bridged the gap between a holy God and a sinful people.</w:t>
      </w:r>
    </w:p>
    <w:p w14:paraId="12E3134A" w14:textId="77777777" w:rsidR="00C10D3C" w:rsidRDefault="00C10D3C"/>
    <w:p w14:paraId="21E65E44" w14:textId="77777777" w:rsidR="00C10D3C" w:rsidRPr="00C10D3C" w:rsidRDefault="00C10D3C">
      <w:pPr>
        <w:rPr>
          <w:b/>
        </w:rPr>
      </w:pPr>
      <w:r w:rsidRPr="00C10D3C">
        <w:rPr>
          <w:b/>
        </w:rPr>
        <w:t>6. Key Uses in Other Verses (NKJV)</w:t>
      </w:r>
    </w:p>
    <w:p w14:paraId="303F61CF" w14:textId="77777777" w:rsidR="00C10D3C" w:rsidRDefault="00C10D3C">
      <w:r>
        <w:t>• Exodus 24:16 – "Now the glory of the Lord rested on Mount Sinai, and the cloud covered it six days."</w:t>
      </w:r>
    </w:p>
    <w:p w14:paraId="410325F8" w14:textId="77777777" w:rsidR="00C10D3C" w:rsidRDefault="00C10D3C">
      <w:r>
        <w:t>• 1 Samuel 4:21 – "Then she named the child Ichabod, saying, 'The glory has departed from Israel!'" (Note: I-kabod literally means "where is the glory?" or "no glory".)</w:t>
      </w:r>
    </w:p>
    <w:p w14:paraId="617727EB" w14:textId="77777777" w:rsidR="00C10D3C" w:rsidRDefault="00C10D3C">
      <w:r>
        <w:t>• Psalm 19:1 – "The heavens declare the glory of God; And the firmament shows His handiwork."</w:t>
      </w:r>
    </w:p>
    <w:p w14:paraId="2D4AADC3" w14:textId="77777777" w:rsidR="00C10D3C" w:rsidRDefault="00C10D3C">
      <w:r>
        <w:t>• Isaiah 6:3 – "And one cried to another and said: 'Holy, holy, holy is the Lord of hosts; The whole earth is full of His glory!'"</w:t>
      </w:r>
    </w:p>
    <w:p w14:paraId="79DB61E2" w14:textId="77777777" w:rsidR="00C10D3C" w:rsidRDefault="00C10D3C"/>
    <w:p w14:paraId="726B1707" w14:textId="77777777" w:rsidR="00C10D3C" w:rsidRPr="00C10D3C" w:rsidRDefault="00C10D3C">
      <w:pPr>
        <w:rPr>
          <w:b/>
        </w:rPr>
      </w:pPr>
      <w:r w:rsidRPr="00C10D3C">
        <w:rPr>
          <w:b/>
        </w:rPr>
        <w:t>7. Other Relevant Insights</w:t>
      </w:r>
    </w:p>
    <w:p w14:paraId="07CCE25F" w14:textId="77777777" w:rsidR="00C10D3C" w:rsidRDefault="00C10D3C">
      <w:r>
        <w:t>• When the Old Testament was translated into Greek (the Septuagint), kabod was most frequently translated with the Greek word doxa (from which we get "doxology").</w:t>
      </w:r>
    </w:p>
    <w:p w14:paraId="737D44C5" w14:textId="77777777" w:rsidR="00C10D3C" w:rsidRDefault="00C10D3C">
      <w:r>
        <w:t>• The Apostle Paul beautifully merges the Hebrew concept of kabod (weight) with the Greek concept of doxa (radiance/glory) in 2 Corinthians 4:17, when he writes that our light afflictions are producing for us a "far more exceeding and eternal weight of glory." Paul was thinking like a Hebrew, reminding believers that the eternal honor awaiting them is a reality of massive, unshakeable substance.</w:t>
      </w:r>
    </w:p>
    <w:p w14:paraId="2AEC6EB7" w14:textId="77777777" w:rsidR="00C10D3C" w:rsidRDefault="00C10D3C"/>
    <w:p w14:paraId="447E5867" w14:textId="77777777" w:rsidR="00C10D3C" w:rsidRPr="00C10D3C" w:rsidRDefault="00C10D3C">
      <w:pPr>
        <w:rPr>
          <w:b/>
        </w:rPr>
      </w:pPr>
      <w:r w:rsidRPr="00C10D3C">
        <w:rPr>
          <w:b/>
        </w:rPr>
        <w:t>8. References</w:t>
      </w:r>
    </w:p>
    <w:p w14:paraId="5DB76EA3" w14:textId="77777777" w:rsidR="00C10D3C" w:rsidRDefault="00C10D3C">
      <w:r>
        <w:t>• Brown-Driver-Briggs Hebrew and English Lexicon (BDB)</w:t>
      </w:r>
    </w:p>
    <w:p w14:paraId="6C373804" w14:textId="77777777" w:rsidR="00C10D3C" w:rsidRDefault="00C10D3C">
      <w:r>
        <w:t>• Theological Wordbook of the Old Testament (TWOT)</w:t>
      </w:r>
    </w:p>
    <w:p w14:paraId="776E4C8D" w14:textId="77777777" w:rsidR="00C10D3C" w:rsidRDefault="00C10D3C">
      <w:r>
        <w:t>• New International Dictionary of Old Testament Theology and Exegesis (NIDOTTE)</w:t>
      </w:r>
    </w:p>
    <w:p w14:paraId="7B21AF0C" w14:textId="5D7BB64E" w:rsidR="004C5552" w:rsidRDefault="00C10D3C">
      <w:r>
        <w:t>• Hebrew and Aramaic Lexicon of the Old Testament (HALOT)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D3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10D3C"/>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82F32"/>
  <w15:chartTrackingRefBased/>
  <w15:docId w15:val="{AF2A0F73-ABA0-4EBA-BF8C-54C119078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10D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D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D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D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10D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D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D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D3C"/>
    <w:rPr>
      <w:rFonts w:eastAsiaTheme="majorEastAsia" w:cstheme="majorBidi"/>
      <w:color w:val="272727" w:themeColor="text1" w:themeTint="D8"/>
    </w:rPr>
  </w:style>
  <w:style w:type="paragraph" w:styleId="Title">
    <w:name w:val="Title"/>
    <w:basedOn w:val="Normal"/>
    <w:next w:val="Normal"/>
    <w:link w:val="TitleChar"/>
    <w:uiPriority w:val="10"/>
    <w:qFormat/>
    <w:rsid w:val="00C10D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D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D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D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D3C"/>
    <w:pPr>
      <w:spacing w:before="160"/>
      <w:jc w:val="center"/>
    </w:pPr>
    <w:rPr>
      <w:i/>
      <w:iCs/>
      <w:color w:val="404040" w:themeColor="text1" w:themeTint="BF"/>
    </w:rPr>
  </w:style>
  <w:style w:type="character" w:customStyle="1" w:styleId="QuoteChar">
    <w:name w:val="Quote Char"/>
    <w:basedOn w:val="DefaultParagraphFont"/>
    <w:link w:val="Quote"/>
    <w:uiPriority w:val="29"/>
    <w:rsid w:val="00C10D3C"/>
    <w:rPr>
      <w:i/>
      <w:iCs/>
      <w:color w:val="404040" w:themeColor="text1" w:themeTint="BF"/>
    </w:rPr>
  </w:style>
  <w:style w:type="paragraph" w:styleId="ListParagraph">
    <w:name w:val="List Paragraph"/>
    <w:basedOn w:val="Normal"/>
    <w:uiPriority w:val="34"/>
    <w:qFormat/>
    <w:rsid w:val="00C10D3C"/>
    <w:pPr>
      <w:ind w:left="720"/>
      <w:contextualSpacing/>
    </w:pPr>
  </w:style>
  <w:style w:type="character" w:styleId="IntenseEmphasis">
    <w:name w:val="Intense Emphasis"/>
    <w:basedOn w:val="DefaultParagraphFont"/>
    <w:uiPriority w:val="21"/>
    <w:qFormat/>
    <w:rsid w:val="00C10D3C"/>
    <w:rPr>
      <w:i/>
      <w:iCs/>
      <w:color w:val="2E74B5" w:themeColor="accent1" w:themeShade="BF"/>
    </w:rPr>
  </w:style>
  <w:style w:type="paragraph" w:styleId="IntenseQuote">
    <w:name w:val="Intense Quote"/>
    <w:basedOn w:val="Normal"/>
    <w:next w:val="Normal"/>
    <w:link w:val="IntenseQuoteChar"/>
    <w:uiPriority w:val="30"/>
    <w:qFormat/>
    <w:rsid w:val="00C10D3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10D3C"/>
    <w:rPr>
      <w:i/>
      <w:iCs/>
      <w:color w:val="2E74B5" w:themeColor="accent1" w:themeShade="BF"/>
    </w:rPr>
  </w:style>
  <w:style w:type="character" w:styleId="IntenseReference">
    <w:name w:val="Intense Reference"/>
    <w:basedOn w:val="DefaultParagraphFont"/>
    <w:uiPriority w:val="32"/>
    <w:qFormat/>
    <w:rsid w:val="00C10D3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751</Words>
  <Characters>4281</Characters>
  <Application>Microsoft Office Word</Application>
  <DocSecurity>0</DocSecurity>
  <Lines>35</Lines>
  <Paragraphs>10</Paragraphs>
  <ScaleCrop>false</ScaleCrop>
  <Company/>
  <LinksUpToDate>false</LinksUpToDate>
  <CharactersWithSpaces>5022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2026-08-14T10:49:00Z</dcterms:created>
  <dcterms:modified xsi:type="dcterms:W3CDTF">2026-08-14T10:49:00Z</dcterms:modified>
</cp:coreProperties>
</file>