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851C" w14:textId="77777777" w:rsidR="00694DBF" w:rsidRPr="00694DBF" w:rsidRDefault="00694DBF">
      <w:pPr>
        <w:rPr>
          <w:b/>
        </w:rPr>
      </w:pPr>
      <w:r w:rsidRPr="00694DBF">
        <w:rPr>
          <w:b/>
        </w:rPr>
        <w:t>FAT - ( cheleb , Strong's H2459 )</w:t>
      </w:r>
    </w:p>
    <w:p w14:paraId="38D2F4EF" w14:textId="77777777" w:rsidR="00694DBF" w:rsidRDefault="00694DBF">
      <w:r w:rsidRPr="00694DBF">
        <w:rPr>
          <w:b/>
        </w:rPr>
        <w:t>Summary:</w:t>
      </w:r>
    </w:p>
    <w:p w14:paraId="16CA72D2" w14:textId="77777777" w:rsidR="00694DBF" w:rsidRDefault="00694DBF">
      <w:r>
        <w:t>The Hebrew word cheleb refers to the fat of an animal, specifically the rich fat layers covering the internal organs, which was reserved exclusively for God in the sacrificial system. Metaphorically, it signifies the very best, the richest, or the finest portion of anything. In the context of Exodus 29:13, offering the fat on the altar during the priests' ordination demonstrates that even in a sin offering, the prime portion belongs to Yahweh as a sweet-smelling aroma, symbolizing complete devotion, honor, and the acknowledgment of His supreme worth.</w:t>
      </w:r>
    </w:p>
    <w:p w14:paraId="74EB6CE3" w14:textId="77777777" w:rsidR="00694DBF" w:rsidRDefault="00694DBF"/>
    <w:p w14:paraId="212DE27F" w14:textId="77777777" w:rsidR="00694DBF" w:rsidRDefault="00694DBF">
      <w:r w:rsidRPr="00694DBF">
        <w:rPr>
          <w:b/>
        </w:rPr>
        <w:t>Full Study:</w:t>
      </w:r>
    </w:p>
    <w:p w14:paraId="3986B497" w14:textId="77777777" w:rsidR="00694DBF" w:rsidRDefault="00694DBF"/>
    <w:p w14:paraId="25B9D9BC" w14:textId="77777777" w:rsidR="00694DBF" w:rsidRPr="00694DBF" w:rsidRDefault="00694DBF">
      <w:pPr>
        <w:rPr>
          <w:b/>
        </w:rPr>
      </w:pPr>
      <w:r w:rsidRPr="00694DBF">
        <w:rPr>
          <w:b/>
        </w:rPr>
        <w:t xml:space="preserve"> 1. Word Picture / Background</w:t>
      </w:r>
    </w:p>
    <w:p w14:paraId="6774461F" w14:textId="77777777" w:rsidR="00694DBF" w:rsidRDefault="00694DBF">
      <w:r>
        <w:t>In the ancient Near East, fat was not viewed as something to be avoided or discarded. Instead, it represented prosperity, health, and life-sustaining energy. The fat of an animal was considered the richest, most flavorful, and most valuable part. Therefore, the word-picture associated with cheleb is one of abundance, excellence, and the cream of the crop. To offer the fat of a sacrifice to God was to give Him the highest quality and most precious portion of the offering.</w:t>
      </w:r>
    </w:p>
    <w:p w14:paraId="5652C3B3" w14:textId="77777777" w:rsidR="00694DBF" w:rsidRDefault="00694DBF"/>
    <w:p w14:paraId="3DFA0051" w14:textId="77777777" w:rsidR="00694DBF" w:rsidRPr="00694DBF" w:rsidRDefault="00694DBF">
      <w:pPr>
        <w:rPr>
          <w:b/>
        </w:rPr>
      </w:pPr>
      <w:r w:rsidRPr="00694DBF">
        <w:rPr>
          <w:b/>
        </w:rPr>
        <w:t xml:space="preserve"> 2. Meaning / Lexical Definition</w:t>
      </w:r>
    </w:p>
    <w:p w14:paraId="5B7D0D59" w14:textId="77777777" w:rsidR="00694DBF" w:rsidRDefault="00694DBF">
      <w:r>
        <w:t>• Cheleb primarily refers to the anatomical fat of animals, especially the fat layers covering or surrounding the internal organs, such as the entrails, kidneys, and liver.</w:t>
      </w:r>
    </w:p>
    <w:p w14:paraId="426D91DB" w14:textId="77777777" w:rsidR="00694DBF" w:rsidRDefault="00694DBF">
      <w:r>
        <w:t>Secondarily, it carries a metaphorical meaning of "the best" or "the choice part" of something, such as the richest produce of the land or the finest yield of wheat. It denotes the portion of highest value and quality, representing the pinnacle of what can be offered or enjoyed.</w:t>
      </w:r>
    </w:p>
    <w:p w14:paraId="7F007D83" w14:textId="77777777" w:rsidR="00694DBF" w:rsidRDefault="00694DBF"/>
    <w:p w14:paraId="26B91276" w14:textId="77777777" w:rsidR="00694DBF" w:rsidRPr="00694DBF" w:rsidRDefault="00694DBF">
      <w:pPr>
        <w:rPr>
          <w:b/>
        </w:rPr>
      </w:pPr>
      <w:r w:rsidRPr="00694DBF">
        <w:rPr>
          <w:b/>
        </w:rPr>
        <w:t xml:space="preserve"> 3. Usage and Word Pictures</w:t>
      </w:r>
    </w:p>
    <w:p w14:paraId="737EAD24" w14:textId="77777777" w:rsidR="00694DBF" w:rsidRDefault="00694DBF">
      <w:r>
        <w:t>• Cheleb is used over 90 times in the Old Testament, predominantly in the books of Exodus, Leviticus, and Numbers.</w:t>
      </w:r>
    </w:p>
    <w:p w14:paraId="68DD25EA" w14:textId="77777777" w:rsidR="00694DBF" w:rsidRDefault="00694DBF">
      <w:r>
        <w:t>• Sacrificial Fat: In the Levitical system, the fat of peace offerings, sin offerings, and trespass offerings was strictly reserved for Yahweh. It was burned on the altar, transforming into a soothing aroma.</w:t>
      </w:r>
    </w:p>
    <w:p w14:paraId="4BDEDA92" w14:textId="77777777" w:rsidR="00694DBF" w:rsidRDefault="00694DBF">
      <w:r>
        <w:t>• The Best of the Land: The word describes the finest provisions. When Joseph invites his family to Egypt, he promises they will eat "the fat of the land" (Genesis 45:18), meaning the most fertile and abundant produce.</w:t>
      </w:r>
    </w:p>
    <w:p w14:paraId="64ACAA0B" w14:textId="77777777" w:rsidR="00694DBF" w:rsidRDefault="00694DBF">
      <w:r>
        <w:t>• The Finest Harvest: It is used to describe the finest wheat (cheleb chittah) and the finest oil and wine, representing the absolute best of the harvest.</w:t>
      </w:r>
    </w:p>
    <w:p w14:paraId="763E0849" w14:textId="77777777" w:rsidR="00694DBF" w:rsidRDefault="00694DBF">
      <w:r>
        <w:t>• Spiritual Insensitivity: Metaphorically, a heart that is "closed up in its own fat" or "fat like grease" (Psalm 119:70) depicts a person who is spiritually dull, insensitive, stubborn, and unyielding to God's Word.</w:t>
      </w:r>
    </w:p>
    <w:p w14:paraId="1773ACDC" w14:textId="77777777" w:rsidR="00694DBF" w:rsidRDefault="00694DBF"/>
    <w:p w14:paraId="65BDE768" w14:textId="77777777" w:rsidR="00694DBF" w:rsidRPr="00694DBF" w:rsidRDefault="00694DBF">
      <w:pPr>
        <w:rPr>
          <w:b/>
        </w:rPr>
      </w:pPr>
      <w:r w:rsidRPr="00694DBF">
        <w:rPr>
          <w:b/>
        </w:rPr>
        <w:t xml:space="preserve"> 4. Theological Implications</w:t>
      </w:r>
    </w:p>
    <w:p w14:paraId="6AB0F0A6" w14:textId="77777777" w:rsidR="00694DBF" w:rsidRDefault="00694DBF">
      <w:r>
        <w:t>The theological mandate that "all the fat is the LORD's" (Leviticus 3:16) establishes a vital principle of worship: God deserves our very best. Because the fat represented the richest and most valuable part of the animal, keeping it for oneself was an act of robbery and self-indulgence. Offering the cheleb on the altar was an act of supreme honor, acknowledging that God is the source of all abundance and is worthy of the primary portion. This established the biblical principle of firstfruits and sacrificial excellence.</w:t>
      </w:r>
    </w:p>
    <w:p w14:paraId="0AA71AC7" w14:textId="77777777" w:rsidR="00694DBF" w:rsidRDefault="00694DBF"/>
    <w:p w14:paraId="699DBF4C" w14:textId="77777777" w:rsidR="00694DBF" w:rsidRPr="00694DBF" w:rsidRDefault="00694DBF">
      <w:pPr>
        <w:rPr>
          <w:b/>
        </w:rPr>
      </w:pPr>
      <w:r w:rsidRPr="00694DBF">
        <w:rPr>
          <w:b/>
        </w:rPr>
        <w:t xml:space="preserve"> 5. Contextual Nuance in the Passage</w:t>
      </w:r>
    </w:p>
    <w:p w14:paraId="1F53E143" w14:textId="77777777" w:rsidR="00694DBF" w:rsidRDefault="00694DBF">
      <w:r>
        <w:t xml:space="preserve">In Exodus 29:13, Moses is receiving instructions for the ordination of Aaron and his sons to the priesthood. During the consecration ritual, a bull is offered as a sin offering (chattat). </w:t>
      </w:r>
    </w:p>
    <w:p w14:paraId="1D99E644" w14:textId="77777777" w:rsidR="00694DBF" w:rsidRDefault="00694DBF">
      <w:r>
        <w:t xml:space="preserve">While the meat, skin, and offal of the sin offering were burned outside the camp because they carried the symbolic guilt of the priests, the inner fat (cheleb) was treated differently. Moses was commanded to take all the fat covering the entrails, the fatty lobe of the liver, and the kidneys, and burn them directly on the bronze altar. </w:t>
      </w:r>
    </w:p>
    <w:p w14:paraId="519DF23C" w14:textId="77777777" w:rsidR="00694DBF" w:rsidRDefault="00694DBF">
      <w:r>
        <w:t>This contextual nuance demonstrates that even when dealing with sin and atonement, the choice portion still belongs to God. The burning of the fat on the altar served as a sweet-smelling aroma, signifying that the offering was accepted by Yahweh and that the relationship between God and His newly ordained priests was being established on the basis of His holiness and their complete surrender.</w:t>
      </w:r>
    </w:p>
    <w:p w14:paraId="70324A4C" w14:textId="77777777" w:rsidR="00694DBF" w:rsidRDefault="00694DBF"/>
    <w:p w14:paraId="233243D4" w14:textId="77777777" w:rsidR="00694DBF" w:rsidRPr="00694DBF" w:rsidRDefault="00694DBF">
      <w:pPr>
        <w:rPr>
          <w:b/>
        </w:rPr>
      </w:pPr>
      <w:r w:rsidRPr="00694DBF">
        <w:rPr>
          <w:b/>
        </w:rPr>
        <w:t xml:space="preserve"> 6. Key Uses in Other Verses (NKJV)</w:t>
      </w:r>
    </w:p>
    <w:p w14:paraId="51CDC65F" w14:textId="77777777" w:rsidR="00694DBF" w:rsidRDefault="00694DBF">
      <w:r>
        <w:t>• Genesis 45:18 - "...and I will give you the best of the land of Egypt, and you shall eat the fat of the land."</w:t>
      </w:r>
    </w:p>
    <w:p w14:paraId="476A0A13" w14:textId="77777777" w:rsidR="00694DBF" w:rsidRDefault="00694DBF">
      <w:r>
        <w:t>• Leviticus 3:16 - "...and the priest shall burn them on the altar as food, an offering made by fire for a sweet aroma; all the fat is the LORD’s."</w:t>
      </w:r>
    </w:p>
    <w:p w14:paraId="186DD1DC" w14:textId="77777777" w:rsidR="00694DBF" w:rsidRDefault="00694DBF">
      <w:r>
        <w:t>• Leviticus 7:23 - "Speak to the children of Israel, saying: 'You shall not eat any fat, of ox or sheep or goat.'"</w:t>
      </w:r>
    </w:p>
    <w:p w14:paraId="1E6E8B1A" w14:textId="77777777" w:rsidR="00694DBF" w:rsidRDefault="00694DBF">
      <w:r>
        <w:t>• 1 Samuel 15:22 - "Has the LORD as great delight in burnt offerings and sacrifices, as in obeying the voice of the LORD? Behold, to obey is better than sacrifice, and to heed than the fat of rams."</w:t>
      </w:r>
    </w:p>
    <w:p w14:paraId="222DD0FD" w14:textId="77777777" w:rsidR="00694DBF" w:rsidRDefault="00694DBF">
      <w:r>
        <w:t>• Psalm 81:16 - "He would have fed them also with the finest of the wheat; and with honey from the rock I would have satisfied you."</w:t>
      </w:r>
    </w:p>
    <w:p w14:paraId="5A042D3D" w14:textId="77777777" w:rsidR="00694DBF" w:rsidRDefault="00694DBF"/>
    <w:p w14:paraId="0A8674F4" w14:textId="77777777" w:rsidR="00694DBF" w:rsidRPr="00694DBF" w:rsidRDefault="00694DBF">
      <w:pPr>
        <w:rPr>
          <w:b/>
        </w:rPr>
      </w:pPr>
      <w:r w:rsidRPr="00694DBF">
        <w:rPr>
          <w:b/>
        </w:rPr>
        <w:t xml:space="preserve"> 7. Other Relevant Insights</w:t>
      </w:r>
    </w:p>
    <w:p w14:paraId="19A52C1A" w14:textId="77777777" w:rsidR="00694DBF" w:rsidRDefault="00694DBF">
      <w:r>
        <w:t>A clear distinction exists in Hebrew between cheleb (sacrificial fat/the choice portion) and mishman or shemen (which refer to oil, physical fatness of people, or fertile valleys). While shemen relates to liquid oil or general prosperity, cheleb specifically carries the covenantal weight of sacrificial devotion. The prohibition against eating the sacrificial fat (cheleb) was not merely a health or dietary guideline, but a spiritual boundary marker distinguishing what belonged to the worshiper from what belonged exclusively to the Creator.</w:t>
      </w:r>
    </w:p>
    <w:p w14:paraId="4FE188AC" w14:textId="77777777" w:rsidR="00694DBF" w:rsidRDefault="00694DBF"/>
    <w:p w14:paraId="65CA64E8" w14:textId="77777777" w:rsidR="00694DBF" w:rsidRPr="00694DBF" w:rsidRDefault="00694DBF">
      <w:pPr>
        <w:rPr>
          <w:b/>
        </w:rPr>
      </w:pPr>
      <w:r w:rsidRPr="00694DBF">
        <w:rPr>
          <w:b/>
        </w:rPr>
        <w:t xml:space="preserve"> 8. References</w:t>
      </w:r>
    </w:p>
    <w:p w14:paraId="05C424EE" w14:textId="77777777" w:rsidR="00694DBF" w:rsidRDefault="00694DBF">
      <w:r>
        <w:t>• Brown, Driver, and Briggs. Hebrew and English Lexicon of the Old Testament.</w:t>
      </w:r>
    </w:p>
    <w:p w14:paraId="5BF98C4A" w14:textId="77777777" w:rsidR="00694DBF" w:rsidRDefault="00694DBF">
      <w:r>
        <w:t>• Harris, R. Laird, Gleason L. Archer Jr., and Bruce K. Waltke. Theological Wordbook of the Old Testament.</w:t>
      </w:r>
    </w:p>
    <w:p w14:paraId="422024F1" w14:textId="77777777" w:rsidR="00694DBF" w:rsidRDefault="00694DBF">
      <w:r>
        <w:t>• Koehler, Ludwig, and Walter Baumgartner. The Hebrew and Aramaic Lexicon of the Old Testament.</w:t>
      </w:r>
    </w:p>
    <w:p w14:paraId="41C1B41D" w14:textId="77777777" w:rsidR="00694DBF" w:rsidRDefault="00694DBF">
      <w:r>
        <w:t>• Vine, W.E. Expository Dictionary of Old and New Testament Words.</w:t>
      </w:r>
    </w:p>
    <w:p w14:paraId="582E83C9" w14:textId="3F279267" w:rsidR="004C5552" w:rsidRDefault="00694DBF">
      <w:r>
        <w:t>• Gesenius, Wilhelm.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94DBF"/>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ABF36"/>
  <w15:chartTrackingRefBased/>
  <w15:docId w15:val="{310B212C-D857-4638-B4E9-299C94C3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4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4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DBF"/>
    <w:rPr>
      <w:rFonts w:eastAsiaTheme="majorEastAsia" w:cstheme="majorBidi"/>
      <w:color w:val="272727" w:themeColor="text1" w:themeTint="D8"/>
    </w:rPr>
  </w:style>
  <w:style w:type="paragraph" w:styleId="Title">
    <w:name w:val="Title"/>
    <w:basedOn w:val="Normal"/>
    <w:next w:val="Normal"/>
    <w:link w:val="TitleChar"/>
    <w:uiPriority w:val="10"/>
    <w:qFormat/>
    <w:rsid w:val="00694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DBF"/>
    <w:pPr>
      <w:spacing w:before="160"/>
      <w:jc w:val="center"/>
    </w:pPr>
    <w:rPr>
      <w:i/>
      <w:iCs/>
      <w:color w:val="404040" w:themeColor="text1" w:themeTint="BF"/>
    </w:rPr>
  </w:style>
  <w:style w:type="character" w:customStyle="1" w:styleId="QuoteChar">
    <w:name w:val="Quote Char"/>
    <w:basedOn w:val="DefaultParagraphFont"/>
    <w:link w:val="Quote"/>
    <w:uiPriority w:val="29"/>
    <w:rsid w:val="00694DBF"/>
    <w:rPr>
      <w:i/>
      <w:iCs/>
      <w:color w:val="404040" w:themeColor="text1" w:themeTint="BF"/>
    </w:rPr>
  </w:style>
  <w:style w:type="paragraph" w:styleId="ListParagraph">
    <w:name w:val="List Paragraph"/>
    <w:basedOn w:val="Normal"/>
    <w:uiPriority w:val="34"/>
    <w:qFormat/>
    <w:rsid w:val="00694DBF"/>
    <w:pPr>
      <w:ind w:left="720"/>
      <w:contextualSpacing/>
    </w:pPr>
  </w:style>
  <w:style w:type="character" w:styleId="IntenseEmphasis">
    <w:name w:val="Intense Emphasis"/>
    <w:basedOn w:val="DefaultParagraphFont"/>
    <w:uiPriority w:val="21"/>
    <w:qFormat/>
    <w:rsid w:val="00694DBF"/>
    <w:rPr>
      <w:i/>
      <w:iCs/>
      <w:color w:val="2E74B5" w:themeColor="accent1" w:themeShade="BF"/>
    </w:rPr>
  </w:style>
  <w:style w:type="paragraph" w:styleId="IntenseQuote">
    <w:name w:val="Intense Quote"/>
    <w:basedOn w:val="Normal"/>
    <w:next w:val="Normal"/>
    <w:link w:val="IntenseQuoteChar"/>
    <w:uiPriority w:val="30"/>
    <w:qFormat/>
    <w:rsid w:val="00694D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4DBF"/>
    <w:rPr>
      <w:i/>
      <w:iCs/>
      <w:color w:val="2E74B5" w:themeColor="accent1" w:themeShade="BF"/>
    </w:rPr>
  </w:style>
  <w:style w:type="character" w:styleId="IntenseReference">
    <w:name w:val="Intense Reference"/>
    <w:basedOn w:val="DefaultParagraphFont"/>
    <w:uiPriority w:val="32"/>
    <w:qFormat/>
    <w:rsid w:val="00694D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