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F6267" w14:textId="77777777" w:rsidR="00444183" w:rsidRPr="00444183" w:rsidRDefault="00444183">
      <w:pPr>
        <w:rPr>
          <w:b/>
        </w:rPr>
      </w:pPr>
      <w:r w:rsidRPr="00444183">
        <w:rPr>
          <w:b/>
        </w:rPr>
        <w:t>BURNT OFFERING - ( 'olah , Strong's H5930 )</w:t>
      </w:r>
    </w:p>
    <w:p w14:paraId="52E086A9" w14:textId="77777777" w:rsidR="00444183" w:rsidRDefault="00444183">
      <w:r w:rsidRPr="00444183">
        <w:rPr>
          <w:b/>
        </w:rPr>
        <w:t>Summary:</w:t>
      </w:r>
    </w:p>
    <w:p w14:paraId="695EEA4C" w14:textId="77777777" w:rsidR="00444183" w:rsidRDefault="00444183">
      <w:r>
        <w:t>The Hebrew noun 'olah (H5930), translated as "burnt offering," literally refers to "that which ascends" or "the ascending offering." Derived from the root verb 'alah, meaning "to go up" or "to ascend," it describes a sacrifice that is completely consumed by fire on the altar, with its smoke ascending to God. Unlike other Levitical offerings where portions were eaten by the priests or the offerer, the 'olah was entirely surrendered to the Lord. In Exodus 29:18, in the context of consecrating Aaron and his sons to the priesthood, the whole ram is burned on the altar as an 'olah, representing total dedication, complete surrender, and a pleasing aroma of acceptance to the Lord.</w:t>
      </w:r>
    </w:p>
    <w:p w14:paraId="72755719" w14:textId="77777777" w:rsidR="00444183" w:rsidRDefault="00444183"/>
    <w:p w14:paraId="54877867" w14:textId="77777777" w:rsidR="00444183" w:rsidRDefault="00444183">
      <w:r w:rsidRPr="00444183">
        <w:rPr>
          <w:b/>
        </w:rPr>
        <w:t>Full Study:</w:t>
      </w:r>
    </w:p>
    <w:p w14:paraId="14A66A6E" w14:textId="77777777" w:rsidR="00444183" w:rsidRDefault="00444183"/>
    <w:p w14:paraId="665BD13A" w14:textId="77777777" w:rsidR="00444183" w:rsidRPr="00444183" w:rsidRDefault="00444183">
      <w:pPr>
        <w:rPr>
          <w:b/>
        </w:rPr>
      </w:pPr>
      <w:r w:rsidRPr="00444183">
        <w:rPr>
          <w:b/>
        </w:rPr>
        <w:t>1. Word Picture / Background</w:t>
      </w:r>
    </w:p>
    <w:p w14:paraId="433E1A28" w14:textId="77777777" w:rsidR="00444183" w:rsidRDefault="00444183">
      <w:r>
        <w:t>The word 'olah comes from the root verb 'alah, which means "to ascend," "go up," "climb," or "rise." The historical word picture behind 'olah is the rising of smoke. When the sacrifice was placed on the bronze altar, the fire entirely consumed it, and the column of smoke rose toward the heavens. This visual and sensory image conveyed the idea of the offering traveling upward from the earthly altar to the heavenly presence of God. It represents a physical object being transformed into a spiritual ascent, carrying the devotion of the worshiper up to God's dwelling place.</w:t>
      </w:r>
    </w:p>
    <w:p w14:paraId="46B03EED" w14:textId="77777777" w:rsidR="00444183" w:rsidRDefault="00444183"/>
    <w:p w14:paraId="0B103058" w14:textId="77777777" w:rsidR="00444183" w:rsidRPr="00444183" w:rsidRDefault="00444183">
      <w:pPr>
        <w:rPr>
          <w:b/>
        </w:rPr>
      </w:pPr>
      <w:r w:rsidRPr="00444183">
        <w:rPr>
          <w:b/>
        </w:rPr>
        <w:t>2. Meaning / Lexical Definition</w:t>
      </w:r>
    </w:p>
    <w:p w14:paraId="3EF2875D" w14:textId="77777777" w:rsidR="00444183" w:rsidRDefault="00444183">
      <w:r>
        <w:t>In classical Hebrew, 'olah denotes a specific category of sacrifice: the whole burnt offering. Lexically, it is defined as:</w:t>
      </w:r>
    </w:p>
    <w:p w14:paraId="1C220BF5" w14:textId="77777777" w:rsidR="00444183" w:rsidRDefault="00444183">
      <w:r>
        <w:t>• A sacrifice wholly consumed by fire on the altar (except for the hide, which went to the priest).</w:t>
      </w:r>
    </w:p>
    <w:p w14:paraId="43BBD669" w14:textId="77777777" w:rsidR="00444183" w:rsidRDefault="00444183">
      <w:r>
        <w:t>• An offering of ascension.</w:t>
      </w:r>
    </w:p>
    <w:p w14:paraId="38231C9C" w14:textId="77777777" w:rsidR="00444183" w:rsidRDefault="00444183">
      <w:r>
        <w:t>• The Greek translation in the Septuagint (LXX) often uses holokautoma (from which we get "holocaust"), meaning "wholly burnt."</w:t>
      </w:r>
    </w:p>
    <w:p w14:paraId="26ADBD54" w14:textId="77777777" w:rsidR="00444183" w:rsidRDefault="00444183">
      <w:r>
        <w:t>The essential character of the 'olah is its completeness. While other sacrifices (such as the peace offering or sin offering) allowed for portions of the animal to be eaten by the priests or the worshipers, the 'olah was entirely consumed by God's altar fire.</w:t>
      </w:r>
    </w:p>
    <w:p w14:paraId="5B9ABB64" w14:textId="77777777" w:rsidR="00444183" w:rsidRDefault="00444183"/>
    <w:p w14:paraId="041B6515" w14:textId="77777777" w:rsidR="00444183" w:rsidRPr="00444183" w:rsidRDefault="00444183">
      <w:pPr>
        <w:rPr>
          <w:b/>
        </w:rPr>
      </w:pPr>
      <w:r w:rsidRPr="00444183">
        <w:rPr>
          <w:b/>
        </w:rPr>
        <w:t>3. Usage and Word Pictures</w:t>
      </w:r>
    </w:p>
    <w:p w14:paraId="1794E590" w14:textId="77777777" w:rsidR="00444183" w:rsidRDefault="00444183">
      <w:r>
        <w:t>Scripture uses 'olah to picture absolute devotion and total consecration. The mechanics of the offering reinforce this picture:</w:t>
      </w:r>
    </w:p>
    <w:p w14:paraId="2B7F6166" w14:textId="77777777" w:rsidR="00444183" w:rsidRDefault="00444183">
      <w:r>
        <w:t>• The worshiper laid hands on the animal's head (samakh), symbolizing identification and the transfer of ownership or guilt.</w:t>
      </w:r>
    </w:p>
    <w:p w14:paraId="31672DA0" w14:textId="77777777" w:rsidR="00444183" w:rsidRDefault="00444183">
      <w:r>
        <w:t>• The animal was slaughtered, its blood splashed on the altar, and then it was cut into pieces.</w:t>
      </w:r>
    </w:p>
    <w:p w14:paraId="74DE36E7" w14:textId="77777777" w:rsidR="00444183" w:rsidRDefault="00444183">
      <w:r>
        <w:t>• Every single piece—head, fat, entrails, and legs—was washed and placed on the altar to be burned.</w:t>
      </w:r>
    </w:p>
    <w:p w14:paraId="526D4C36" w14:textId="77777777" w:rsidR="00444183" w:rsidRDefault="00444183">
      <w:r>
        <w:t>This complete consumption by fire serves as a vivid word picture of holding nothing back from God. It symbolizes a life entirely given over to His service and pleasure.</w:t>
      </w:r>
    </w:p>
    <w:p w14:paraId="2C1BBFC7" w14:textId="77777777" w:rsidR="00444183" w:rsidRDefault="00444183"/>
    <w:p w14:paraId="6D2E654C" w14:textId="77777777" w:rsidR="00444183" w:rsidRPr="00444183" w:rsidRDefault="00444183">
      <w:pPr>
        <w:rPr>
          <w:b/>
        </w:rPr>
      </w:pPr>
      <w:r w:rsidRPr="00444183">
        <w:rPr>
          <w:b/>
        </w:rPr>
        <w:t>4. Theological Implications</w:t>
      </w:r>
    </w:p>
    <w:p w14:paraId="65EF0A5C" w14:textId="77777777" w:rsidR="00444183" w:rsidRDefault="00444183">
      <w:r>
        <w:t>Theologically, the 'olah serves several critical functions in the Old Testament sacrificial system:</w:t>
      </w:r>
    </w:p>
    <w:p w14:paraId="70D768E1" w14:textId="77777777" w:rsidR="00444183" w:rsidRDefault="00444183">
      <w:r>
        <w:t>• Total Surrender and Devotion: Because the entire animal is burned, it represents the complete self-surrender of the worshiper to God.</w:t>
      </w:r>
    </w:p>
    <w:p w14:paraId="32F169E1" w14:textId="77777777" w:rsidR="00444183" w:rsidRDefault="00444183">
      <w:r>
        <w:t>• Atonement (Kippur): Leviticus 1:4 states that the burnt offering makes atonement for the worshiper to be accepted. While distinct from the specific sin and trespass offerings, the 'olah dealt with the general sinfulness of humanity, enabling a fallen person to stand in the presence of a holy God.</w:t>
      </w:r>
    </w:p>
    <w:p w14:paraId="133891B7" w14:textId="77777777" w:rsidR="00444183" w:rsidRDefault="00444183">
      <w:r>
        <w:t>• Propitiation and Acceptance: The phrase "sweet aroma" (reach nichoach) frequently accompanies 'olah. It indicates that God accepts the offering, turning His anger away and finding pleasure in the worshiper's devotion.</w:t>
      </w:r>
    </w:p>
    <w:p w14:paraId="551FB766" w14:textId="77777777" w:rsidR="00444183" w:rsidRDefault="00444183">
      <w:r>
        <w:t>• Christological Fulfillment: In the New Testament, Christ’s sacrifice is seen as the ultimate fulfillment of the 'olah. He offered Himself entirely to God, without spot, as "an offering and a sacrifice to God for a sweet-smelling aroma" (Ephesians 5:2).</w:t>
      </w:r>
    </w:p>
    <w:p w14:paraId="6B891F72" w14:textId="77777777" w:rsidR="00444183" w:rsidRDefault="00444183"/>
    <w:p w14:paraId="35DF4C9D" w14:textId="77777777" w:rsidR="00444183" w:rsidRPr="00444183" w:rsidRDefault="00444183">
      <w:pPr>
        <w:rPr>
          <w:b/>
        </w:rPr>
      </w:pPr>
      <w:r w:rsidRPr="00444183">
        <w:rPr>
          <w:b/>
        </w:rPr>
        <w:t>5. Contextual Nuance in the Passage</w:t>
      </w:r>
    </w:p>
    <w:p w14:paraId="3B0CE2A4" w14:textId="77777777" w:rsidR="00444183" w:rsidRDefault="00444183">
      <w:r>
        <w:t xml:space="preserve">In Exodus 29:18, the 'olah occurs within the specific ritual for consecrating Aaron and his sons as priests. </w:t>
      </w:r>
    </w:p>
    <w:p w14:paraId="022BB8F2" w14:textId="77777777" w:rsidR="00444183" w:rsidRDefault="00444183">
      <w:r>
        <w:t>• This is the "ram of burnt offering," distinct from the "ram of consecration" that follows.</w:t>
      </w:r>
    </w:p>
    <w:p w14:paraId="1E6FCFB6" w14:textId="77777777" w:rsidR="00444183" w:rsidRDefault="00444183">
      <w:r>
        <w:t>• The burning of the whole ram demonstrates that those who serve in the presence of God must be entirely devoted to Him. The priesthood requires complete consecration; nothing can be held back.</w:t>
      </w:r>
    </w:p>
    <w:p w14:paraId="066529F9" w14:textId="77777777" w:rsidR="00444183" w:rsidRDefault="00444183">
      <w:r>
        <w:t>• The text calls it "a sweet aroma, an offering made by fire to the LORD." This emphasizes that the complete surrender of the priests is highly pleasing and acceptable to God, establishing a sensory connection between their dedication and His divine pleasure.</w:t>
      </w:r>
    </w:p>
    <w:p w14:paraId="31DC68E4" w14:textId="77777777" w:rsidR="00444183" w:rsidRDefault="00444183"/>
    <w:p w14:paraId="6841C07D" w14:textId="77777777" w:rsidR="00444183" w:rsidRPr="00444183" w:rsidRDefault="00444183">
      <w:pPr>
        <w:rPr>
          <w:b/>
        </w:rPr>
      </w:pPr>
      <w:r w:rsidRPr="00444183">
        <w:rPr>
          <w:b/>
        </w:rPr>
        <w:t>6. Key Uses in Other Verses (NKJV)</w:t>
      </w:r>
    </w:p>
    <w:p w14:paraId="1B273E71" w14:textId="77777777" w:rsidR="00444183" w:rsidRDefault="00444183">
      <w:r>
        <w:t>• Genesis 8:20: "Then Noah built an altar to the LORD, and took of every clean animal and of every clean bird, and offered burnt offerings on the altar." (The first explicit mention of 'olah in Scripture, expressing thanksgiving and worship after the Flood).</w:t>
      </w:r>
    </w:p>
    <w:p w14:paraId="6BE57863" w14:textId="77777777" w:rsidR="00444183" w:rsidRDefault="00444183">
      <w:r>
        <w:t>• Leviticus 1:3: "If his offering is a burnt sacrifice of the herd, let him offer a male without blemish; he shall offer it of his own free will at the door of the tabernacle of meeting before the LORD." (Establishing the standard protocol for the voluntary burnt offering).</w:t>
      </w:r>
    </w:p>
    <w:p w14:paraId="6B11EF08" w14:textId="77777777" w:rsidR="00444183" w:rsidRDefault="00444183">
      <w:r>
        <w:t>• Psalm 51:16: "For You do not desire sacrifice, or else I would give it; You do not delight in burnt offering." (Highlighting that outward ritual without inward repentance is meaningless to God).</w:t>
      </w:r>
    </w:p>
    <w:p w14:paraId="14762157" w14:textId="77777777" w:rsidR="00444183" w:rsidRDefault="00444183">
      <w:r>
        <w:t>• Psalm 51:19: "Then You shall be pleased with the sacrifices of righteousness, with burnt offering and whole burnt offering; then they shall offer bulls on Your altar." (Restoring the value of physical offerings once the heart is rightly aligned).</w:t>
      </w:r>
    </w:p>
    <w:p w14:paraId="2F0FA136" w14:textId="77777777" w:rsidR="00444183" w:rsidRDefault="00444183"/>
    <w:p w14:paraId="27D664DF" w14:textId="77777777" w:rsidR="00444183" w:rsidRPr="00444183" w:rsidRDefault="00444183">
      <w:pPr>
        <w:rPr>
          <w:b/>
        </w:rPr>
      </w:pPr>
      <w:r w:rsidRPr="00444183">
        <w:rPr>
          <w:b/>
        </w:rPr>
        <w:t>7. Other Relevant Insights</w:t>
      </w:r>
    </w:p>
    <w:p w14:paraId="5404525D" w14:textId="77777777" w:rsidR="00444183" w:rsidRDefault="00444183">
      <w:r>
        <w:t>In the daily liturgical life of Israel, the 'olah was the foundation of the entire sacrificial calendar. Known as the tamid (continual) offering, one lamb was offered as an 'olah in the morning and another in the evening (Exodus 29:38-42). This meant that the fire on the altar was never to go out, and the smoke of the 'olah was constantly ascending to God. This daily rhythm reminded Israel that their devotion to Yahweh was not a sporadic event but a continuous, uninterrupted reality.</w:t>
      </w:r>
    </w:p>
    <w:p w14:paraId="46D1AE33" w14:textId="77777777" w:rsidR="00444183" w:rsidRDefault="00444183"/>
    <w:p w14:paraId="33F9C71C" w14:textId="77777777" w:rsidR="00444183" w:rsidRPr="00444183" w:rsidRDefault="00444183">
      <w:pPr>
        <w:rPr>
          <w:b/>
        </w:rPr>
      </w:pPr>
      <w:r w:rsidRPr="00444183">
        <w:rPr>
          <w:b/>
        </w:rPr>
        <w:t>8. References</w:t>
      </w:r>
    </w:p>
    <w:p w14:paraId="2614F686" w14:textId="77777777" w:rsidR="00444183" w:rsidRDefault="00444183">
      <w:r>
        <w:t>• Brown, Driver, and Briggs. Hebrew and English Lexicon of the Old Testament.</w:t>
      </w:r>
    </w:p>
    <w:p w14:paraId="1EC17C35" w14:textId="77777777" w:rsidR="00444183" w:rsidRDefault="00444183">
      <w:r>
        <w:t>• Harris, R. Laird, Gleason L. Archer Jr., and Bruce K. Waltke. Theological Wordbook of the Old Testament.</w:t>
      </w:r>
    </w:p>
    <w:p w14:paraId="0570DC5C" w14:textId="77777777" w:rsidR="00444183" w:rsidRDefault="00444183">
      <w:r>
        <w:t>• Koehler, Ludwig, and Walter Baumgartner. The Hebrew and Aramaic Lexicon of the Old Testament.</w:t>
      </w:r>
    </w:p>
    <w:p w14:paraId="0CB2CBBF" w14:textId="55C25B42" w:rsidR="004C5552" w:rsidRDefault="00444183">
      <w:r>
        <w:t>• Botterweck, G. Johannes, and Helmer Ringgren.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18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44183"/>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275A8"/>
  <w15:chartTrackingRefBased/>
  <w15:docId w15:val="{0982551A-6B0A-493D-8D99-C499D7512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441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1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1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1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441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1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1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183"/>
    <w:rPr>
      <w:rFonts w:eastAsiaTheme="majorEastAsia" w:cstheme="majorBidi"/>
      <w:color w:val="272727" w:themeColor="text1" w:themeTint="D8"/>
    </w:rPr>
  </w:style>
  <w:style w:type="paragraph" w:styleId="Title">
    <w:name w:val="Title"/>
    <w:basedOn w:val="Normal"/>
    <w:next w:val="Normal"/>
    <w:link w:val="TitleChar"/>
    <w:uiPriority w:val="10"/>
    <w:qFormat/>
    <w:rsid w:val="004441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1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1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1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183"/>
    <w:pPr>
      <w:spacing w:before="160"/>
      <w:jc w:val="center"/>
    </w:pPr>
    <w:rPr>
      <w:i/>
      <w:iCs/>
      <w:color w:val="404040" w:themeColor="text1" w:themeTint="BF"/>
    </w:rPr>
  </w:style>
  <w:style w:type="character" w:customStyle="1" w:styleId="QuoteChar">
    <w:name w:val="Quote Char"/>
    <w:basedOn w:val="DefaultParagraphFont"/>
    <w:link w:val="Quote"/>
    <w:uiPriority w:val="29"/>
    <w:rsid w:val="00444183"/>
    <w:rPr>
      <w:i/>
      <w:iCs/>
      <w:color w:val="404040" w:themeColor="text1" w:themeTint="BF"/>
    </w:rPr>
  </w:style>
  <w:style w:type="paragraph" w:styleId="ListParagraph">
    <w:name w:val="List Paragraph"/>
    <w:basedOn w:val="Normal"/>
    <w:uiPriority w:val="34"/>
    <w:qFormat/>
    <w:rsid w:val="00444183"/>
    <w:pPr>
      <w:ind w:left="720"/>
      <w:contextualSpacing/>
    </w:pPr>
  </w:style>
  <w:style w:type="character" w:styleId="IntenseEmphasis">
    <w:name w:val="Intense Emphasis"/>
    <w:basedOn w:val="DefaultParagraphFont"/>
    <w:uiPriority w:val="21"/>
    <w:qFormat/>
    <w:rsid w:val="00444183"/>
    <w:rPr>
      <w:i/>
      <w:iCs/>
      <w:color w:val="2E74B5" w:themeColor="accent1" w:themeShade="BF"/>
    </w:rPr>
  </w:style>
  <w:style w:type="paragraph" w:styleId="IntenseQuote">
    <w:name w:val="Intense Quote"/>
    <w:basedOn w:val="Normal"/>
    <w:next w:val="Normal"/>
    <w:link w:val="IntenseQuoteChar"/>
    <w:uiPriority w:val="30"/>
    <w:qFormat/>
    <w:rsid w:val="0044418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44183"/>
    <w:rPr>
      <w:i/>
      <w:iCs/>
      <w:color w:val="2E74B5" w:themeColor="accent1" w:themeShade="BF"/>
    </w:rPr>
  </w:style>
  <w:style w:type="character" w:styleId="IntenseReference">
    <w:name w:val="Intense Reference"/>
    <w:basedOn w:val="DefaultParagraphFont"/>
    <w:uiPriority w:val="32"/>
    <w:qFormat/>
    <w:rsid w:val="0044418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944</Words>
  <Characters>5386</Characters>
  <Application>Microsoft Office Word</Application>
  <DocSecurity>0</DocSecurity>
  <Lines>44</Lines>
  <Paragraphs>12</Paragraphs>
  <ScaleCrop>false</ScaleCrop>
  <Company/>
  <LinksUpToDate>false</LinksUpToDate>
  <CharactersWithSpaces>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2026-08-14T10:52:00Z</dcterms:created>
  <dcterms:modified xsi:type="dcterms:W3CDTF">2026-08-14T10:52:00Z</dcterms:modified>
</cp:coreProperties>
</file>