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3EFEC" w14:textId="77777777" w:rsidR="00F6783B" w:rsidRPr="00F6783B" w:rsidRDefault="00F6783B">
      <w:pPr>
        <w:rPr>
          <w:b/>
        </w:rPr>
      </w:pPr>
      <w:r w:rsidRPr="00F6783B">
        <w:rPr>
          <w:b/>
        </w:rPr>
        <w:t>HIN - ( hîn , Strong's H1969 )</w:t>
      </w:r>
    </w:p>
    <w:p w14:paraId="38636FE2" w14:textId="77777777" w:rsidR="00F6783B" w:rsidRDefault="00F6783B">
      <w:r w:rsidRPr="00F6783B">
        <w:rPr>
          <w:b/>
        </w:rPr>
        <w:t>Summary:</w:t>
      </w:r>
    </w:p>
    <w:p w14:paraId="61E8A603" w14:textId="77777777" w:rsidR="00F6783B" w:rsidRDefault="00F6783B">
      <w:r>
        <w:t>The hin is an ancient Hebrew liquid measure, equivalent to approximately four to six liters (roughly one gallon), used primarily in the context of sanctuary worship for measuring the oil and wine required for offerings. In Exodus 29:40, a fourth of a hin of pressed oil and wine accompanies the daily morning and evening lamb sacrifices. This precise measurement underscores the order, beauty, and standard of holiness God established for His worship, illustrating that devotion to God is not haphazard but requires our best, carefully measured and offered in obedience.</w:t>
      </w:r>
    </w:p>
    <w:p w14:paraId="64E449DD" w14:textId="77777777" w:rsidR="00F6783B" w:rsidRDefault="00F6783B"/>
    <w:p w14:paraId="084388F2" w14:textId="77777777" w:rsidR="00F6783B" w:rsidRDefault="00F6783B">
      <w:r w:rsidRPr="00F6783B">
        <w:rPr>
          <w:b/>
        </w:rPr>
        <w:t>Full Study:</w:t>
      </w:r>
    </w:p>
    <w:p w14:paraId="0EB5CB42" w14:textId="77777777" w:rsidR="00F6783B" w:rsidRDefault="00F6783B"/>
    <w:p w14:paraId="042A9F65" w14:textId="77777777" w:rsidR="00F6783B" w:rsidRPr="00F6783B" w:rsidRDefault="00F6783B">
      <w:pPr>
        <w:rPr>
          <w:b/>
        </w:rPr>
      </w:pPr>
      <w:r w:rsidRPr="00F6783B">
        <w:rPr>
          <w:b/>
        </w:rPr>
        <w:t>1. Word Picture / Background</w:t>
      </w:r>
    </w:p>
    <w:p w14:paraId="2CE4A38C" w14:textId="77777777" w:rsidR="00F6783B" w:rsidRDefault="00F6783B">
      <w:r>
        <w:t>• The word hin is a loanword from ancient Egyptian (hn or hnw), which referred to a vessel or jar used for measuring liquids.</w:t>
      </w:r>
    </w:p>
    <w:p w14:paraId="2509A099" w14:textId="77777777" w:rsidR="00F6783B" w:rsidRDefault="00F6783B">
      <w:r>
        <w:t>• Its adoption into Hebrew vocabulary reflects the cultural exchange during Israel's long sojourn in Egypt.</w:t>
      </w:r>
    </w:p>
    <w:p w14:paraId="7BDA11B0" w14:textId="77777777" w:rsidR="00F6783B" w:rsidRDefault="00F6783B">
      <w:r>
        <w:t>• In Egypt, the hnw was a standard unit of volume. While the Hebrew hin was adjusted to Palestinian standards and became significantly larger than the Egyptian equivalent, its origin as a physical vessel remains intact.</w:t>
      </w:r>
    </w:p>
    <w:p w14:paraId="3AF1A095" w14:textId="77777777" w:rsidR="00F6783B" w:rsidRDefault="00F6783B">
      <w:r>
        <w:t>• It evokes the image of a standardized pottery vessel used in daily commerce and, more importantly, in the meticulous preparation of sacred offerings.</w:t>
      </w:r>
    </w:p>
    <w:p w14:paraId="3BB466CD" w14:textId="77777777" w:rsidR="00F6783B" w:rsidRDefault="00F6783B"/>
    <w:p w14:paraId="79979A04" w14:textId="77777777" w:rsidR="00F6783B" w:rsidRPr="00F6783B" w:rsidRDefault="00F6783B">
      <w:pPr>
        <w:rPr>
          <w:b/>
        </w:rPr>
      </w:pPr>
      <w:r w:rsidRPr="00F6783B">
        <w:rPr>
          <w:b/>
        </w:rPr>
        <w:t>2. Meaning / Lexical Definition</w:t>
      </w:r>
    </w:p>
    <w:p w14:paraId="3C67364C" w14:textId="77777777" w:rsidR="00F6783B" w:rsidRDefault="00F6783B">
      <w:r>
        <w:t>• Hin refers strictly to a unit of liquid measure.</w:t>
      </w:r>
    </w:p>
    <w:p w14:paraId="2C8C8A85" w14:textId="77777777" w:rsidR="00F6783B" w:rsidRDefault="00F6783B">
      <w:r>
        <w:t>• Historically, its exact volume has been debated, but Rabbinic tradition and archaeological estimates place it at approximately 12 log, which translates to about 3.6 to 4 liters (roughly one U.S. gallon).</w:t>
      </w:r>
    </w:p>
    <w:p w14:paraId="05B7D447" w14:textId="77777777" w:rsidR="00F6783B" w:rsidRDefault="00F6783B">
      <w:r>
        <w:t>• It is used exclusively to measure liquids—specifically water, oil, and wine.</w:t>
      </w:r>
    </w:p>
    <w:p w14:paraId="25061B74" w14:textId="77777777" w:rsidR="00F6783B" w:rsidRDefault="00F6783B">
      <w:r>
        <w:t>• Unlike dry measures (such as the ephah or omer), the hin was the standard reference point for the liquid libations (drink offerings) and the oil used to mix with grain offerings.</w:t>
      </w:r>
    </w:p>
    <w:p w14:paraId="264063AF" w14:textId="77777777" w:rsidR="00F6783B" w:rsidRDefault="00F6783B"/>
    <w:p w14:paraId="2F364AB0" w14:textId="77777777" w:rsidR="00F6783B" w:rsidRPr="00F6783B" w:rsidRDefault="00F6783B">
      <w:pPr>
        <w:rPr>
          <w:b/>
        </w:rPr>
      </w:pPr>
      <w:r w:rsidRPr="00F6783B">
        <w:rPr>
          <w:b/>
        </w:rPr>
        <w:t>3. Usage and Word Pictures</w:t>
      </w:r>
    </w:p>
    <w:p w14:paraId="24D80D59" w14:textId="77777777" w:rsidR="00F6783B" w:rsidRDefault="00F6783B">
      <w:r>
        <w:t>• The hin is used almost exclusively in the Pentateuch (Exodus, Leviticus, Numbers) and Ezekiel to define the quantities of oil and wine for the tabernacle and temple offerings.</w:t>
      </w:r>
    </w:p>
    <w:p w14:paraId="144C7F66" w14:textId="77777777" w:rsidR="00F6783B" w:rsidRDefault="00F6783B">
      <w:r>
        <w:t>• Because it is a fixed, standardized unit, it serves as a physical picture of divine order and justice. Leviticus 19:36 commands "just balances, just weights, a just ephah, and a just hin." Here, the hin represents honesty, integrity, and fair dealing in the covenant community.</w:t>
      </w:r>
    </w:p>
    <w:p w14:paraId="48DC5B2E" w14:textId="77777777" w:rsidR="00F6783B" w:rsidRDefault="00F6783B">
      <w:r>
        <w:t>• In Ezekiel’s vision of the siege of Jerusalem, the hin is used as a picture of restriction and lack. Ezekiel is commanded to drink water "by measure, one-sixth of a hin" (Ezekiel 4:11), portraying the dire scarcity and judgment of siege conditions.</w:t>
      </w:r>
    </w:p>
    <w:p w14:paraId="26A9436F" w14:textId="77777777" w:rsidR="00F6783B" w:rsidRDefault="00F6783B"/>
    <w:p w14:paraId="67B8BCA7" w14:textId="77777777" w:rsidR="00F6783B" w:rsidRPr="00F6783B" w:rsidRDefault="00F6783B">
      <w:pPr>
        <w:rPr>
          <w:b/>
        </w:rPr>
      </w:pPr>
      <w:r w:rsidRPr="00F6783B">
        <w:rPr>
          <w:b/>
        </w:rPr>
        <w:t>4. Theological Implications</w:t>
      </w:r>
    </w:p>
    <w:p w14:paraId="303C0EE8" w14:textId="77777777" w:rsidR="00F6783B" w:rsidRDefault="00F6783B">
      <w:r>
        <w:t>• God is a God of order, precision, and detail. The prescription of exact liquid measurements like the hin reveals that worship is not defined by human impulse or convenience but by divine revelation.</w:t>
      </w:r>
    </w:p>
    <w:p w14:paraId="35340C00" w14:textId="77777777" w:rsidR="00F6783B" w:rsidRDefault="00F6783B">
      <w:r>
        <w:t>• The combination of fine flour (dry), pressed oil (liquid), and wine (liquid) in specific proportions represents a complete, harmonious meal offered to God. It symbolises the dedication of the fruit of the land—the basic sustenance of life—back to the Creator.</w:t>
      </w:r>
    </w:p>
    <w:p w14:paraId="3C70B79D" w14:textId="77777777" w:rsidR="00F6783B" w:rsidRDefault="00F6783B">
      <w:r>
        <w:t>• The use of a "just hin" in daily life (Leviticus 19) connects ritual holiness with ethical holiness. The same standard of precision used to worship God in the tabernacle must govern transactions with one's neighbor in the marketplace.</w:t>
      </w:r>
    </w:p>
    <w:p w14:paraId="12CFAB95" w14:textId="77777777" w:rsidR="00F6783B" w:rsidRDefault="00F6783B"/>
    <w:p w14:paraId="58C0311D" w14:textId="77777777" w:rsidR="00F6783B" w:rsidRPr="00F6783B" w:rsidRDefault="00F6783B">
      <w:pPr>
        <w:rPr>
          <w:b/>
        </w:rPr>
      </w:pPr>
      <w:r w:rsidRPr="00F6783B">
        <w:rPr>
          <w:b/>
        </w:rPr>
        <w:t>5. Contextual Nuance in the Passage</w:t>
      </w:r>
    </w:p>
    <w:p w14:paraId="7D3C08D7" w14:textId="77777777" w:rsidR="00F6783B" w:rsidRDefault="00F6783B">
      <w:r>
        <w:t>• In Exodus 29:40, the setting is the consecration of the priests and the establishment of the Tamid—the continual daily burnt offering of two lambs, one in the morning and one in the evening.</w:t>
      </w:r>
    </w:p>
    <w:p w14:paraId="2AEA6091" w14:textId="77777777" w:rsidR="00F6783B" w:rsidRDefault="00F6783B">
      <w:r>
        <w:t>• With each lamb, the priest must offer one-tenth of an ephah of flour mixed with one-fourth of a hin of "pressed oil" (the highest quality olive oil, extracted gently without heat or heavy grinding) and one-fourth of a hin of wine as a drink offering.</w:t>
      </w:r>
    </w:p>
    <w:p w14:paraId="751B2D04" w14:textId="77777777" w:rsidR="00F6783B" w:rsidRDefault="00F6783B">
      <w:r>
        <w:t>• The "one-fourth of a hin" (approximately 1 liter) of oil and wine represents a generous portion for a single lamb. The pressed oil ensures a clean, bright, and fragrant offering, while the wine poured out at the base of the altar represents joy and complete surrender. The precision of the "fourth of a hin" ensures that the daily offering remains consistent, day after day, representing Israel's constant, unchanging devotion.</w:t>
      </w:r>
    </w:p>
    <w:p w14:paraId="0684A994" w14:textId="77777777" w:rsidR="00F6783B" w:rsidRDefault="00F6783B"/>
    <w:p w14:paraId="4760C95D" w14:textId="77777777" w:rsidR="00F6783B" w:rsidRPr="00F6783B" w:rsidRDefault="00F6783B">
      <w:pPr>
        <w:rPr>
          <w:b/>
        </w:rPr>
      </w:pPr>
      <w:r w:rsidRPr="00F6783B">
        <w:rPr>
          <w:b/>
        </w:rPr>
        <w:t>6. Key Uses in Other Verses (NKJV)</w:t>
      </w:r>
    </w:p>
    <w:p w14:paraId="636389F1" w14:textId="77777777" w:rsidR="00F6783B" w:rsidRDefault="00F6783B">
      <w:r>
        <w:t>• Leviticus 19:36 - "You shall have honest scales, honest weights, an honest ephah, and an honest hin..."</w:t>
      </w:r>
    </w:p>
    <w:p w14:paraId="30F35F27" w14:textId="77777777" w:rsidR="00F6783B" w:rsidRDefault="00F6783B">
      <w:r>
        <w:t>• Numbers 15:5 - "...and one-fourth of a hin of wine as a drink offering you shall prepare with the burnt offering..."</w:t>
      </w:r>
    </w:p>
    <w:p w14:paraId="41FB7EBA" w14:textId="77777777" w:rsidR="00F6783B" w:rsidRDefault="00F6783B">
      <w:r>
        <w:t>• Numbers 28:14 - "Their drink offerings shall be half a hin of wine for a bull, one-third of a hin for a ram, and one-fourth of a hin for a lamb..."</w:t>
      </w:r>
    </w:p>
    <w:p w14:paraId="00D840EC" w14:textId="77777777" w:rsidR="00F6783B" w:rsidRDefault="00F6783B">
      <w:r>
        <w:t>• Ezekiel 4:11 - "And you shall drink water by measure, one-sixth of a hin, from time to time you shall drink."</w:t>
      </w:r>
    </w:p>
    <w:p w14:paraId="2FDECD7F" w14:textId="77777777" w:rsidR="00F6783B" w:rsidRDefault="00F6783B"/>
    <w:p w14:paraId="375C7497" w14:textId="77777777" w:rsidR="00F6783B" w:rsidRPr="00F6783B" w:rsidRDefault="00F6783B">
      <w:pPr>
        <w:rPr>
          <w:b/>
        </w:rPr>
      </w:pPr>
      <w:r w:rsidRPr="00F6783B">
        <w:rPr>
          <w:b/>
        </w:rPr>
        <w:t>7. Other Relevant Insights</w:t>
      </w:r>
    </w:p>
    <w:p w14:paraId="5E7A6620" w14:textId="77777777" w:rsidR="00F6783B" w:rsidRDefault="00F6783B">
      <w:r>
        <w:t>• The transition of the hin from an Egyptian vessel name to a Hebrew standard of sacred measurement is a beautiful picture of redemption. What once belonged to the land of bondage is sanctified and used to measure the offerings of a free people worshipping their Deliverer.</w:t>
      </w:r>
    </w:p>
    <w:p w14:paraId="0BA7C878" w14:textId="77777777" w:rsidR="00F6783B" w:rsidRDefault="00F6783B">
      <w:r>
        <w:t>• The ratio of oil and wine to the lamb in Exodus 29 set a precedent for later Jewish liturgical practice. It ensured that the worship of God was sensory—not just a bloody sacrifice, but accompanied by the rich aroma of baking bread (flour and oil) and the sweet fragrance of wine poured out, engaging all of the worshiper's senses in the beauty of holiness.</w:t>
      </w:r>
    </w:p>
    <w:p w14:paraId="3F7F2BA0" w14:textId="77777777" w:rsidR="00F6783B" w:rsidRDefault="00F6783B"/>
    <w:p w14:paraId="4336EB7C" w14:textId="77777777" w:rsidR="00F6783B" w:rsidRPr="00F6783B" w:rsidRDefault="00F6783B">
      <w:pPr>
        <w:rPr>
          <w:b/>
        </w:rPr>
      </w:pPr>
      <w:r w:rsidRPr="00F6783B">
        <w:rPr>
          <w:b/>
        </w:rPr>
        <w:t>8. References</w:t>
      </w:r>
    </w:p>
    <w:p w14:paraId="491AB1A6" w14:textId="77777777" w:rsidR="00F6783B" w:rsidRDefault="00F6783B">
      <w:r>
        <w:t>• Brown, Driver, Briggs Hebrew and English Lexicon</w:t>
      </w:r>
    </w:p>
    <w:p w14:paraId="3DDF0744" w14:textId="77777777" w:rsidR="00F6783B" w:rsidRDefault="00F6783B">
      <w:r>
        <w:t>• Koehler, Baumgartner, Hebrew and Aramaic Lexicon of the Old Testament</w:t>
      </w:r>
    </w:p>
    <w:p w14:paraId="518EDAD3" w14:textId="77777777" w:rsidR="00F6783B" w:rsidRDefault="00F6783B">
      <w:r>
        <w:t>• Theological Wordbook of the Old Testament</w:t>
      </w:r>
    </w:p>
    <w:p w14:paraId="3C04207F" w14:textId="77777777" w:rsidR="00F6783B" w:rsidRDefault="00F6783B">
      <w:r>
        <w:t>• Renn's Expository Dictionary of Bible Words</w:t>
      </w:r>
    </w:p>
    <w:p w14:paraId="4C8745A8" w14:textId="39A8C0E9" w:rsidR="004C5552" w:rsidRDefault="00F6783B">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8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6783B"/>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67A1C"/>
  <w15:chartTrackingRefBased/>
  <w15:docId w15:val="{A559671D-7641-4591-AD20-096C664D9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7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7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83B"/>
    <w:rPr>
      <w:rFonts w:eastAsiaTheme="majorEastAsia" w:cstheme="majorBidi"/>
      <w:color w:val="272727" w:themeColor="text1" w:themeTint="D8"/>
    </w:rPr>
  </w:style>
  <w:style w:type="paragraph" w:styleId="Title">
    <w:name w:val="Title"/>
    <w:basedOn w:val="Normal"/>
    <w:next w:val="Normal"/>
    <w:link w:val="TitleChar"/>
    <w:uiPriority w:val="10"/>
    <w:qFormat/>
    <w:rsid w:val="00F67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83B"/>
    <w:pPr>
      <w:spacing w:before="160"/>
      <w:jc w:val="center"/>
    </w:pPr>
    <w:rPr>
      <w:i/>
      <w:iCs/>
      <w:color w:val="404040" w:themeColor="text1" w:themeTint="BF"/>
    </w:rPr>
  </w:style>
  <w:style w:type="character" w:customStyle="1" w:styleId="QuoteChar">
    <w:name w:val="Quote Char"/>
    <w:basedOn w:val="DefaultParagraphFont"/>
    <w:link w:val="Quote"/>
    <w:uiPriority w:val="29"/>
    <w:rsid w:val="00F6783B"/>
    <w:rPr>
      <w:i/>
      <w:iCs/>
      <w:color w:val="404040" w:themeColor="text1" w:themeTint="BF"/>
    </w:rPr>
  </w:style>
  <w:style w:type="paragraph" w:styleId="ListParagraph">
    <w:name w:val="List Paragraph"/>
    <w:basedOn w:val="Normal"/>
    <w:uiPriority w:val="34"/>
    <w:qFormat/>
    <w:rsid w:val="00F6783B"/>
    <w:pPr>
      <w:ind w:left="720"/>
      <w:contextualSpacing/>
    </w:pPr>
  </w:style>
  <w:style w:type="character" w:styleId="IntenseEmphasis">
    <w:name w:val="Intense Emphasis"/>
    <w:basedOn w:val="DefaultParagraphFont"/>
    <w:uiPriority w:val="21"/>
    <w:qFormat/>
    <w:rsid w:val="00F6783B"/>
    <w:rPr>
      <w:i/>
      <w:iCs/>
      <w:color w:val="2E74B5" w:themeColor="accent1" w:themeShade="BF"/>
    </w:rPr>
  </w:style>
  <w:style w:type="paragraph" w:styleId="IntenseQuote">
    <w:name w:val="Intense Quote"/>
    <w:basedOn w:val="Normal"/>
    <w:next w:val="Normal"/>
    <w:link w:val="IntenseQuoteChar"/>
    <w:uiPriority w:val="30"/>
    <w:qFormat/>
    <w:rsid w:val="00F678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783B"/>
    <w:rPr>
      <w:i/>
      <w:iCs/>
      <w:color w:val="2E74B5" w:themeColor="accent1" w:themeShade="BF"/>
    </w:rPr>
  </w:style>
  <w:style w:type="character" w:styleId="IntenseReference">
    <w:name w:val="Intense Reference"/>
    <w:basedOn w:val="DefaultParagraphFont"/>
    <w:uiPriority w:val="32"/>
    <w:qFormat/>
    <w:rsid w:val="00F678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846</Words>
  <Characters>4825</Characters>
  <Application>Microsoft Office Word</Application>
  <DocSecurity>0</DocSecurity>
  <Lines>40</Lines>
  <Paragraphs>11</Paragraphs>
  <ScaleCrop>false</ScaleCrop>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2026-08-14T10:54:00Z</dcterms:created>
  <dcterms:modified xsi:type="dcterms:W3CDTF">2026-08-14T10:54:00Z</dcterms:modified>
</cp:coreProperties>
</file>