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9CEF" w14:textId="77777777" w:rsidR="0001338C" w:rsidRPr="0001338C" w:rsidRDefault="0001338C">
      <w:pPr>
        <w:rPr>
          <w:b/>
        </w:rPr>
      </w:pPr>
      <w:r w:rsidRPr="0001338C">
        <w:rPr>
          <w:b/>
        </w:rPr>
        <w:t>ANOINT - ( mashach , Strong's H4886 )</w:t>
      </w:r>
    </w:p>
    <w:p w14:paraId="3AC80B2B" w14:textId="77777777" w:rsidR="0001338C" w:rsidRDefault="0001338C">
      <w:r w:rsidRPr="0001338C">
        <w:rPr>
          <w:b/>
        </w:rPr>
        <w:t>Summary:</w:t>
      </w:r>
    </w:p>
    <w:p w14:paraId="53D49D6F" w14:textId="77777777" w:rsidR="0001338C" w:rsidRDefault="0001338C">
      <w:r>
        <w:t>The Hebrew verb mashach refers to the act of smearing, rubbing, or pouring oil upon a person or object to set them apart for a sacred task. In Exodus 29:7, the anointing of Aaron as High Priest marks his official transition from the common, everyday realm into a holy office dedicated exclusively to God’s service. This physical act of pouring oil symbolized the empowering presence of the Holy Spirit, foreshadowing the ultimate Anointed One, Jesus Christ, who perfectly fulfills the roles of Prophet, Priest, and King.</w:t>
      </w:r>
    </w:p>
    <w:p w14:paraId="43681E27" w14:textId="77777777" w:rsidR="0001338C" w:rsidRDefault="0001338C"/>
    <w:p w14:paraId="637CDE28" w14:textId="77777777" w:rsidR="0001338C" w:rsidRDefault="0001338C">
      <w:r w:rsidRPr="0001338C">
        <w:rPr>
          <w:b/>
        </w:rPr>
        <w:t>Full Study:</w:t>
      </w:r>
    </w:p>
    <w:p w14:paraId="2E71F77A" w14:textId="77777777" w:rsidR="0001338C" w:rsidRDefault="0001338C"/>
    <w:p w14:paraId="73537878" w14:textId="77777777" w:rsidR="0001338C" w:rsidRPr="0001338C" w:rsidRDefault="0001338C">
      <w:pPr>
        <w:rPr>
          <w:b/>
        </w:rPr>
      </w:pPr>
      <w:r w:rsidRPr="0001338C">
        <w:rPr>
          <w:b/>
        </w:rPr>
        <w:t>1. Word Picture / Background</w:t>
      </w:r>
    </w:p>
    <w:p w14:paraId="6A773B04" w14:textId="77777777" w:rsidR="0001338C" w:rsidRDefault="0001338C">
      <w:r>
        <w:t>In the ancient Near East, oil was a precious commodity, essential for protection against the harsh sun, hygiene, and healing. Physically, mashach means to rub or smear a liquid substance, usually olive oil, onto a surface or body. While secular usage included rubbing shields with oil to preserve the leather or rubbing one's body for comfort, the biblical usage elevates this common practice into a solemn, ritualistic act of consecration. The physical action of rubbing or smearing denotes a thorough application, ensuring that the substance fully covers and penetrates the object or person.</w:t>
      </w:r>
    </w:p>
    <w:p w14:paraId="154C99FA" w14:textId="77777777" w:rsidR="0001338C" w:rsidRDefault="0001338C"/>
    <w:p w14:paraId="5BA0D88A" w14:textId="77777777" w:rsidR="0001338C" w:rsidRPr="0001338C" w:rsidRDefault="0001338C">
      <w:pPr>
        <w:rPr>
          <w:b/>
        </w:rPr>
      </w:pPr>
      <w:r w:rsidRPr="0001338C">
        <w:rPr>
          <w:b/>
        </w:rPr>
        <w:t>2. Meaning / Lexical Definition</w:t>
      </w:r>
    </w:p>
    <w:p w14:paraId="2A83588E" w14:textId="77777777" w:rsidR="0001338C" w:rsidRDefault="0001338C">
      <w:r>
        <w:t>• Mashach is a verb meaning to smear, rub, or pour oil. Lexically, it signifies the act of consecrating or dedicating a person or object to a specific, sacred function. It is distinct from ordinary rubbing; in a ritual context, it alters the status of the recipient from "common" (profane) to "holy" (set apart for God). The word is used exclusively for situations where God authorizes a special commissioning.</w:t>
      </w:r>
    </w:p>
    <w:p w14:paraId="033FF8CC" w14:textId="77777777" w:rsidR="0001338C" w:rsidRDefault="0001338C"/>
    <w:p w14:paraId="36EC43D6" w14:textId="77777777" w:rsidR="0001338C" w:rsidRPr="0001338C" w:rsidRDefault="0001338C">
      <w:pPr>
        <w:rPr>
          <w:b/>
        </w:rPr>
      </w:pPr>
      <w:r w:rsidRPr="0001338C">
        <w:rPr>
          <w:b/>
        </w:rPr>
        <w:t>3. Usage and Word Pictures</w:t>
      </w:r>
    </w:p>
    <w:p w14:paraId="2A43F496" w14:textId="77777777" w:rsidR="0001338C" w:rsidRDefault="0001338C">
      <w:r>
        <w:t>The verb occurs frequently in the context of inaugurating leaders and sanctifying tabernacle furniture. The word picture of "smearing" conveys a thorough, saturating covering. The oil does not merely sit on the surface; it is absorbed, symbolizing an inward transformation and a permanent marking of ownership. In the Old Testament, three distinct offices received this ritual anointing:</w:t>
      </w:r>
    </w:p>
    <w:p w14:paraId="1947E4B0" w14:textId="77777777" w:rsidR="0001338C" w:rsidRDefault="0001338C">
      <w:r>
        <w:t>• Priests (Exodus 29:7; 30:30)</w:t>
      </w:r>
    </w:p>
    <w:p w14:paraId="4E007E04" w14:textId="77777777" w:rsidR="0001338C" w:rsidRDefault="0001338C">
      <w:r>
        <w:t>• Kings (1 Samuel 10:1; 16:13)</w:t>
      </w:r>
    </w:p>
    <w:p w14:paraId="0B98425F" w14:textId="77777777" w:rsidR="0001338C" w:rsidRDefault="0001338C">
      <w:r>
        <w:t>• Prophets (1 Kings 19:16)</w:t>
      </w:r>
    </w:p>
    <w:p w14:paraId="3300B480" w14:textId="77777777" w:rsidR="0001338C" w:rsidRDefault="0001338C"/>
    <w:p w14:paraId="10AC3652" w14:textId="77777777" w:rsidR="0001338C" w:rsidRPr="0001338C" w:rsidRDefault="0001338C">
      <w:pPr>
        <w:rPr>
          <w:b/>
        </w:rPr>
      </w:pPr>
      <w:r w:rsidRPr="0001338C">
        <w:rPr>
          <w:b/>
        </w:rPr>
        <w:t>4. Theological Implications</w:t>
      </w:r>
    </w:p>
    <w:p w14:paraId="73B86C00" w14:textId="77777777" w:rsidR="0001338C" w:rsidRDefault="0001338C">
      <w:r>
        <w:t>Anointing with oil serves as an outward, physical sign of an inward, spiritual reality. It represents the outflowing of the Holy Spirit, who equips, empowers, and authorizes God's chosen servants for tasks they cannot accomplish in their own strength. It also carries the weight of sanctification—once anointed, the person or object belongs exclusively to Yahweh and must not be used for common purposes. Most significantly, mashach is the verbal root of the noun mashiach (Messiah), meaning "the Anointed One," pointing directly to Jesus of Nazareth, the ultimate fulfillment of Aaron's priesthood.</w:t>
      </w:r>
    </w:p>
    <w:p w14:paraId="7142CC12" w14:textId="77777777" w:rsidR="0001338C" w:rsidRDefault="0001338C"/>
    <w:p w14:paraId="55B82E3F" w14:textId="77777777" w:rsidR="0001338C" w:rsidRPr="0001338C" w:rsidRDefault="0001338C">
      <w:pPr>
        <w:rPr>
          <w:b/>
        </w:rPr>
      </w:pPr>
      <w:r w:rsidRPr="0001338C">
        <w:rPr>
          <w:b/>
        </w:rPr>
        <w:t>5. Contextual Nuance in the Passage</w:t>
      </w:r>
    </w:p>
    <w:p w14:paraId="3516A59A" w14:textId="77777777" w:rsidR="0001338C" w:rsidRDefault="0001338C">
      <w:r>
        <w:t>In Exodus 29:7, God instructs Moses regarding the ordination of Aaron: "And you shall take the anointing oil, pour it on his head, and anoint him." The nuance here is crucial: the oil is poured generously over Aaron's head, running down his beard and garments (as celebrated in Psalm 133:2). This abundant pouring emphasizes the fullness of the divine office and the lavish grace required to serve as Israel’s mediator. Unlike his sons, who were sprinkled with oil and blood, Aaron—as the High Priest—receives a direct, overflowing pouring of the anointing oil on his head, establishing his headship and supreme representative role before God. This specific act precedes the sacrificial offerings, showing that the priest must be consecrated by God's choice before he can make atonement for the people.</w:t>
      </w:r>
    </w:p>
    <w:p w14:paraId="4E51F2F1" w14:textId="77777777" w:rsidR="0001338C" w:rsidRDefault="0001338C"/>
    <w:p w14:paraId="4BD5B368" w14:textId="77777777" w:rsidR="0001338C" w:rsidRPr="0001338C" w:rsidRDefault="0001338C">
      <w:pPr>
        <w:rPr>
          <w:b/>
        </w:rPr>
      </w:pPr>
      <w:r w:rsidRPr="0001338C">
        <w:rPr>
          <w:b/>
        </w:rPr>
        <w:t>6. Key Uses in Other Verses (NKJV)</w:t>
      </w:r>
    </w:p>
    <w:p w14:paraId="09B86561" w14:textId="77777777" w:rsidR="0001338C" w:rsidRDefault="0001338C">
      <w:r>
        <w:t>• 1 Samuel 16:13: "Then Samuel took the horn of oil and anointed him in the midst of his brothers; and the Spirit of the Lord came upon David from that day forward."</w:t>
      </w:r>
    </w:p>
    <w:p w14:paraId="1C0011AB" w14:textId="77777777" w:rsidR="0001338C" w:rsidRDefault="0001338C">
      <w:r>
        <w:t>• 1 Kings 19:16: "Also you shall anoint Jehu the son of Nimshi as king over Israel. And Elisha the son of Shaphat of Abel Meholah you shall anoint as prophet in your place."</w:t>
      </w:r>
    </w:p>
    <w:p w14:paraId="15E603C2" w14:textId="77777777" w:rsidR="0001338C" w:rsidRDefault="0001338C">
      <w:r>
        <w:t>• Isaiah 61:1: "The Spirit of the Lord God is upon Me, because the Lord has anointed Me to preach good tidings to the poor..."</w:t>
      </w:r>
    </w:p>
    <w:p w14:paraId="6A153DB3" w14:textId="77777777" w:rsidR="0001338C" w:rsidRDefault="0001338C">
      <w:r>
        <w:t>• Exodus 30:30: "And you shall anoint Aaron and his sons, and consecrate them, that they may minister to Me as priests."</w:t>
      </w:r>
    </w:p>
    <w:p w14:paraId="5C44E43C" w14:textId="77777777" w:rsidR="0001338C" w:rsidRDefault="0001338C"/>
    <w:p w14:paraId="1D9C9908" w14:textId="77777777" w:rsidR="0001338C" w:rsidRPr="0001338C" w:rsidRDefault="0001338C">
      <w:pPr>
        <w:rPr>
          <w:b/>
        </w:rPr>
      </w:pPr>
      <w:r w:rsidRPr="0001338C">
        <w:rPr>
          <w:b/>
        </w:rPr>
        <w:t>7. Other Relevant Insights</w:t>
      </w:r>
    </w:p>
    <w:p w14:paraId="788D0B3D" w14:textId="77777777" w:rsidR="0001338C" w:rsidRDefault="0001338C">
      <w:r>
        <w:t>The connection between mashach and the Greek verb chrio (Strong's G5548) in the Septuagint (LXX) bridges the Old and New Testaments. In Luke 4:18, Jesus quotes Isaiah 61:1, using chrio to announce the initiation of His public ministry as the Messiah. Under the New Covenant, the physical ritual of anointing transitions into a spiritual reality for all believers. Because of Christ, the ultimate Anointed One, every believer receives an "anointing" from the Holy One (1 John 2:20, 27), empowering them for life and ministry without the need for physical oil.</w:t>
      </w:r>
    </w:p>
    <w:p w14:paraId="38EFF1CF" w14:textId="77777777" w:rsidR="0001338C" w:rsidRDefault="0001338C"/>
    <w:p w14:paraId="1CC8A804" w14:textId="77777777" w:rsidR="0001338C" w:rsidRPr="0001338C" w:rsidRDefault="0001338C">
      <w:pPr>
        <w:rPr>
          <w:b/>
        </w:rPr>
      </w:pPr>
      <w:r w:rsidRPr="0001338C">
        <w:rPr>
          <w:b/>
        </w:rPr>
        <w:t>8. References</w:t>
      </w:r>
    </w:p>
    <w:p w14:paraId="016D5745" w14:textId="77777777" w:rsidR="0001338C" w:rsidRDefault="0001338C">
      <w:r>
        <w:t>• Brown-Driver-Briggs Hebrew and English Lexicon</w:t>
      </w:r>
    </w:p>
    <w:p w14:paraId="1F4FD454" w14:textId="77777777" w:rsidR="0001338C" w:rsidRDefault="0001338C">
      <w:r>
        <w:t>• Hebrew and Aramaic Lexicon of the Old Testament by Ludwig Koehler and Walter Baumgartner</w:t>
      </w:r>
    </w:p>
    <w:p w14:paraId="64F9BFFD" w14:textId="77777777" w:rsidR="0001338C" w:rsidRDefault="0001338C">
      <w:r>
        <w:t>• Theological Wordbook of the Old Testament</w:t>
      </w:r>
    </w:p>
    <w:p w14:paraId="2D955DAD" w14:textId="77777777" w:rsidR="0001338C" w:rsidRDefault="0001338C">
      <w:r>
        <w:t>• Vine's Complete Expository Dictionary of Old and New Testament Words</w:t>
      </w:r>
    </w:p>
    <w:p w14:paraId="3539A5E7" w14:textId="56377FCD" w:rsidR="004C5552" w:rsidRDefault="0001338C">
      <w:r>
        <w:t>• Blue Letter Bible Lexical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8C"/>
    <w:rsid w:val="000133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60A5"/>
  <w15:chartTrackingRefBased/>
  <w15:docId w15:val="{FEDEFCD1-EC29-4C52-9F78-627F2184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38C"/>
    <w:rPr>
      <w:rFonts w:eastAsiaTheme="majorEastAsia" w:cstheme="majorBidi"/>
      <w:color w:val="272727" w:themeColor="text1" w:themeTint="D8"/>
    </w:rPr>
  </w:style>
  <w:style w:type="paragraph" w:styleId="Title">
    <w:name w:val="Title"/>
    <w:basedOn w:val="Normal"/>
    <w:next w:val="Normal"/>
    <w:link w:val="TitleChar"/>
    <w:uiPriority w:val="10"/>
    <w:qFormat/>
    <w:rsid w:val="00013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38C"/>
    <w:pPr>
      <w:spacing w:before="160"/>
      <w:jc w:val="center"/>
    </w:pPr>
    <w:rPr>
      <w:i/>
      <w:iCs/>
      <w:color w:val="404040" w:themeColor="text1" w:themeTint="BF"/>
    </w:rPr>
  </w:style>
  <w:style w:type="character" w:customStyle="1" w:styleId="QuoteChar">
    <w:name w:val="Quote Char"/>
    <w:basedOn w:val="DefaultParagraphFont"/>
    <w:link w:val="Quote"/>
    <w:uiPriority w:val="29"/>
    <w:rsid w:val="0001338C"/>
    <w:rPr>
      <w:i/>
      <w:iCs/>
      <w:color w:val="404040" w:themeColor="text1" w:themeTint="BF"/>
    </w:rPr>
  </w:style>
  <w:style w:type="paragraph" w:styleId="ListParagraph">
    <w:name w:val="List Paragraph"/>
    <w:basedOn w:val="Normal"/>
    <w:uiPriority w:val="34"/>
    <w:qFormat/>
    <w:rsid w:val="0001338C"/>
    <w:pPr>
      <w:ind w:left="720"/>
      <w:contextualSpacing/>
    </w:pPr>
  </w:style>
  <w:style w:type="character" w:styleId="IntenseEmphasis">
    <w:name w:val="Intense Emphasis"/>
    <w:basedOn w:val="DefaultParagraphFont"/>
    <w:uiPriority w:val="21"/>
    <w:qFormat/>
    <w:rsid w:val="0001338C"/>
    <w:rPr>
      <w:i/>
      <w:iCs/>
      <w:color w:val="2E74B5" w:themeColor="accent1" w:themeShade="BF"/>
    </w:rPr>
  </w:style>
  <w:style w:type="paragraph" w:styleId="IntenseQuote">
    <w:name w:val="Intense Quote"/>
    <w:basedOn w:val="Normal"/>
    <w:next w:val="Normal"/>
    <w:link w:val="IntenseQuoteChar"/>
    <w:uiPriority w:val="30"/>
    <w:qFormat/>
    <w:rsid w:val="000133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38C"/>
    <w:rPr>
      <w:i/>
      <w:iCs/>
      <w:color w:val="2E74B5" w:themeColor="accent1" w:themeShade="BF"/>
    </w:rPr>
  </w:style>
  <w:style w:type="character" w:styleId="IntenseReference">
    <w:name w:val="Intense Reference"/>
    <w:basedOn w:val="DefaultParagraphFont"/>
    <w:uiPriority w:val="32"/>
    <w:qFormat/>
    <w:rsid w:val="000133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