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FA6C" w14:textId="77777777" w:rsidR="00234E59" w:rsidRPr="00234E59" w:rsidRDefault="00234E59">
      <w:pPr>
        <w:rPr>
          <w:b/>
        </w:rPr>
      </w:pPr>
      <w:r w:rsidRPr="00234E59">
        <w:rPr>
          <w:b/>
        </w:rPr>
        <w:t>CANE - (qaneh, Strong's H7070)</w:t>
      </w:r>
    </w:p>
    <w:p w14:paraId="08007596" w14:textId="77777777" w:rsidR="00234E59" w:rsidRDefault="00234E59">
      <w:r w:rsidRPr="00234E59">
        <w:rPr>
          <w:b/>
        </w:rPr>
        <w:t>Summary:</w:t>
      </w:r>
    </w:p>
    <w:p w14:paraId="18FE7502" w14:textId="77777777" w:rsidR="00234E59" w:rsidRDefault="00234E59">
      <w:r>
        <w:t>The Hebrew word qāneh refers to a reed, stalk, or branch, depicting something that is straight, hollow, and tall. In the context of the tabernacle worship, it specifically designates "sweet-smelling cane" (calamus or sweet flag), a rare, imported aromatic plant used as a key ingredient in the holy anointing oil. This humble reed, transformed into a costly and fragrant instrument of consecration, illustrates how God takes the ordinary things of the earth and sets them apart for His extraordinary, holy purposes.</w:t>
      </w:r>
    </w:p>
    <w:p w14:paraId="270096A5" w14:textId="77777777" w:rsidR="00234E59" w:rsidRDefault="00234E59"/>
    <w:p w14:paraId="03BFF85E" w14:textId="77777777" w:rsidR="00234E59" w:rsidRDefault="00234E59">
      <w:r w:rsidRPr="00234E59">
        <w:rPr>
          <w:b/>
        </w:rPr>
        <w:t>Full Study:</w:t>
      </w:r>
    </w:p>
    <w:p w14:paraId="20A752E3" w14:textId="77777777" w:rsidR="00234E59" w:rsidRDefault="00234E59"/>
    <w:p w14:paraId="455933E9" w14:textId="77777777" w:rsidR="00234E59" w:rsidRPr="00234E59" w:rsidRDefault="00234E59">
      <w:pPr>
        <w:rPr>
          <w:b/>
        </w:rPr>
      </w:pPr>
      <w:r w:rsidRPr="00234E59">
        <w:rPr>
          <w:b/>
        </w:rPr>
        <w:t xml:space="preserve"> 1. Word Picture / Background</w:t>
      </w:r>
    </w:p>
    <w:p w14:paraId="615784D2" w14:textId="77777777" w:rsidR="00234E59" w:rsidRDefault="00234E59">
      <w:r>
        <w:t xml:space="preserve">The noun qāneh comes from a root meaning to erect, stand upright, or create. In its most basic natural sense, it refers to the water-reeds that grow abundantly in the marshy banks of the Nile and Jordan rivers. These reeds are characterized by their tall, straight, and hollow stalks. </w:t>
      </w:r>
    </w:p>
    <w:p w14:paraId="185385B1" w14:textId="77777777" w:rsidR="00234E59" w:rsidRDefault="00234E59"/>
    <w:p w14:paraId="564EB3E1" w14:textId="77777777" w:rsidR="00234E59" w:rsidRDefault="00234E59">
      <w:r>
        <w:t xml:space="preserve">Because of their uniform straightness, reeds were dried and utilized as standard measuring rules in the ancient world. This physical utility gave rise to the concept of a standard or rule, which eventually entered the Greek language as kanon and the English language as "canon." </w:t>
      </w:r>
    </w:p>
    <w:p w14:paraId="4FC194B9" w14:textId="77777777" w:rsidR="00234E59" w:rsidRDefault="00234E59"/>
    <w:p w14:paraId="0F7C630F" w14:textId="77777777" w:rsidR="00234E59" w:rsidRDefault="00234E59">
      <w:r>
        <w:t>In Exodus 30:23, the word is paired with the word for spice (bosem) to denote qeneh-bosem (fragrant cane). This was not a common river reed but a highly prized aromatic plant, likely Acorus calamus (sweet flag) or Cymbopogon martini (ginger grass). To obtain this fragrant cane, merchants had to transport it via trade routes from distant lands like India or southern Arabia, making it an exotic and expensive luxury.</w:t>
      </w:r>
    </w:p>
    <w:p w14:paraId="037E8CF0" w14:textId="77777777" w:rsidR="00234E59" w:rsidRDefault="00234E59"/>
    <w:p w14:paraId="51DF7AED" w14:textId="77777777" w:rsidR="00234E59" w:rsidRPr="00234E59" w:rsidRDefault="00234E59">
      <w:pPr>
        <w:rPr>
          <w:b/>
        </w:rPr>
      </w:pPr>
      <w:r w:rsidRPr="00234E59">
        <w:rPr>
          <w:b/>
        </w:rPr>
        <w:t xml:space="preserve"> 2. Meaning / Lexical Definition</w:t>
      </w:r>
    </w:p>
    <w:p w14:paraId="74028867" w14:textId="77777777" w:rsidR="00234E59" w:rsidRDefault="00234E59">
      <w:r>
        <w:t>The semantic range of qāneh includes several distinct literal and figurative meanings:</w:t>
      </w:r>
    </w:p>
    <w:p w14:paraId="5126E6D8" w14:textId="77777777" w:rsidR="00234E59" w:rsidRDefault="00234E59">
      <w:r>
        <w:t>• A natural reed or stalk: The physical plant growing in wet soil, or the stalk of grain (Genesis 41:5).</w:t>
      </w:r>
    </w:p>
    <w:p w14:paraId="38AD67B4" w14:textId="77777777" w:rsidR="00234E59" w:rsidRDefault="00234E59">
      <w:r>
        <w:t>• A measuring rod: A straight reed of a specific length used for construction and measurement (Ezekiel 40:3).</w:t>
      </w:r>
    </w:p>
    <w:p w14:paraId="290142E6" w14:textId="77777777" w:rsidR="00234E59" w:rsidRDefault="00234E59">
      <w:r>
        <w:t>• The shaft or branches of a lampstand: The metal tubes extending from the central stem of the golden menorah (Exodus 25:31–32).</w:t>
      </w:r>
    </w:p>
    <w:p w14:paraId="5EE3D50B" w14:textId="77777777" w:rsidR="00234E59" w:rsidRDefault="00234E59">
      <w:r>
        <w:t>• A bone: Specifically the shoulder joint or upper arm bone, resembling a straight pipe (Job 31:22).</w:t>
      </w:r>
    </w:p>
    <w:p w14:paraId="1B4C8F5C" w14:textId="77777777" w:rsidR="00234E59" w:rsidRDefault="00234E59">
      <w:r>
        <w:t>• Fragrant cane or calamus: The aromatic spice stalk used in perfumes, incense, and anointing oil (Exodus 30:23; Song of Solomon 4:14; Isaiah 43:24).</w:t>
      </w:r>
    </w:p>
    <w:p w14:paraId="0B77B31B" w14:textId="77777777" w:rsidR="00234E59" w:rsidRDefault="00234E59"/>
    <w:p w14:paraId="58ACBB92" w14:textId="77777777" w:rsidR="00234E59" w:rsidRDefault="00234E59">
      <w:r>
        <w:t>In Exodus 30:23, the lexical sense is strictly the fragrant, imported cane used for its sweet, spicy, and woody aroma.</w:t>
      </w:r>
    </w:p>
    <w:p w14:paraId="4B9F912F" w14:textId="77777777" w:rsidR="00234E59" w:rsidRDefault="00234E59"/>
    <w:p w14:paraId="40EE22D2" w14:textId="77777777" w:rsidR="00234E59" w:rsidRPr="00234E59" w:rsidRDefault="00234E59">
      <w:pPr>
        <w:rPr>
          <w:b/>
        </w:rPr>
      </w:pPr>
      <w:r w:rsidRPr="00234E59">
        <w:rPr>
          <w:b/>
        </w:rPr>
        <w:t xml:space="preserve"> 3. Usage and Word Pictures</w:t>
      </w:r>
    </w:p>
    <w:p w14:paraId="35C38729" w14:textId="77777777" w:rsidR="00234E59" w:rsidRDefault="00234E59">
      <w:r>
        <w:t>The Old Testament employs qāneh in several vivid word pictures:</w:t>
      </w:r>
    </w:p>
    <w:p w14:paraId="5AD862FB" w14:textId="77777777" w:rsidR="00234E59" w:rsidRDefault="00234E59">
      <w:r>
        <w:t>• Fragility and Unreliability: A reed is easily broken or bent by the wind. Pharaoh and Egypt are described as a "splintered reed" (Isaiah 36:6; Ezekiel 29:6). If a man leans on it, it will not support him; instead, it will break and pierce his hand. This warns against trusting in worldly alliances rather than God.</w:t>
      </w:r>
    </w:p>
    <w:p w14:paraId="2E514D93" w14:textId="77777777" w:rsidR="00234E59" w:rsidRDefault="00234E59">
      <w:r>
        <w:t>• Symmetry and Order: In the construction of the golden lampstand (menorah), the six qanim (branches) projecting from the center represent perfect balance, structure, and the extension of divine light.</w:t>
      </w:r>
    </w:p>
    <w:p w14:paraId="5D8D0D04" w14:textId="77777777" w:rsidR="00234E59" w:rsidRDefault="00234E59">
      <w:r>
        <w:t>• Sovereign Measurement: In Ezekiel’s temple vision, the measuring qāneh represents God's sovereign ownership, design, and boundary-setting over His sacred space and His people.</w:t>
      </w:r>
    </w:p>
    <w:p w14:paraId="3936B5F8" w14:textId="77777777" w:rsidR="00234E59" w:rsidRDefault="00234E59"/>
    <w:p w14:paraId="410171EA" w14:textId="77777777" w:rsidR="00234E59" w:rsidRPr="00234E59" w:rsidRDefault="00234E59">
      <w:pPr>
        <w:rPr>
          <w:b/>
        </w:rPr>
      </w:pPr>
      <w:r w:rsidRPr="00234E59">
        <w:rPr>
          <w:b/>
        </w:rPr>
        <w:t xml:space="preserve"> 4. Theological Implications</w:t>
      </w:r>
    </w:p>
    <w:p w14:paraId="01F05CF8" w14:textId="77777777" w:rsidR="00234E59" w:rsidRDefault="00234E59">
      <w:r>
        <w:t>The inclusion of qāneh in the holy anointing oil carries profound theological significance:</w:t>
      </w:r>
    </w:p>
    <w:p w14:paraId="22CD9DFC" w14:textId="77777777" w:rsidR="00234E59" w:rsidRDefault="00234E59">
      <w:r>
        <w:t>• The Fragrance of Consecration: The anointing oil was used to consecrate the tabernacle, its vessels, and the priesthood, rendering them "most holy" (Exodus 30:29). The sweet aroma of the cane filled the senses, signaling that worship is a pleasing fragrance to God. It teaches that the environment of God's presence is characterized by beauty, sweetness, and order.</w:t>
      </w:r>
    </w:p>
    <w:p w14:paraId="2D06DEFE" w14:textId="77777777" w:rsidR="00234E59" w:rsidRDefault="00234E59">
      <w:r>
        <w:t>• The Cost of Devotion: Because fragrant cane had to be imported from a "far country" (Jeremiah 6:20), it represents sacrifice. True worship does not offer to God that which costs nothing. Consecration demands the best, most precious resources of the earth.</w:t>
      </w:r>
    </w:p>
    <w:p w14:paraId="6DFBDCB4" w14:textId="77777777" w:rsidR="00234E59" w:rsidRDefault="00234E59">
      <w:r>
        <w:t>• Redemption of the Ordinary: God chose a plant that, in its common genus, is a lowly marsh weed, but in its rare variety, is a sweet perfume. This mirrors God’s work in grace: He takes what is common, ordinary, and fragile, redeems it, and consecrates it to carry the sweet aroma of His holiness.</w:t>
      </w:r>
    </w:p>
    <w:p w14:paraId="546F508F" w14:textId="77777777" w:rsidR="00234E59" w:rsidRDefault="00234E59"/>
    <w:p w14:paraId="373FAAD0" w14:textId="77777777" w:rsidR="00234E59" w:rsidRPr="00234E59" w:rsidRDefault="00234E59">
      <w:pPr>
        <w:rPr>
          <w:b/>
        </w:rPr>
      </w:pPr>
      <w:r w:rsidRPr="00234E59">
        <w:rPr>
          <w:b/>
        </w:rPr>
        <w:t xml:space="preserve"> 5. Contextual Nuance in the Passage</w:t>
      </w:r>
    </w:p>
    <w:p w14:paraId="1D6F5D47" w14:textId="77777777" w:rsidR="00234E59" w:rsidRDefault="00234E59">
      <w:r>
        <w:t xml:space="preserve">In Exodus 30:23, God provides Moses with a precise recipe for the holy anointing oil. He specifies "two hundred and fifty shekels" of sweet-smelling cane. </w:t>
      </w:r>
    </w:p>
    <w:p w14:paraId="23CDC3A0" w14:textId="77777777" w:rsidR="00234E59" w:rsidRDefault="00234E59"/>
    <w:p w14:paraId="4309832F" w14:textId="77777777" w:rsidR="00234E59" w:rsidRDefault="00234E59">
      <w:r>
        <w:t>The contextual nuance here is strict separation (holiness). This specific oil was not to be poured on man's flesh for ordinary cosmetic use, nor was any duplicate of it to be made for personal use under pain of being cut off from the community (Exodus 30:32–33). The presence of qāneh in this formula highlights that the fragrance of the sanctuary is unique. Divine service must never be cheapened, commercialized, or imitated for selfish pleasure.</w:t>
      </w:r>
    </w:p>
    <w:p w14:paraId="47E9CEC7" w14:textId="77777777" w:rsidR="00234E59" w:rsidRDefault="00234E59"/>
    <w:p w14:paraId="15ABF98D" w14:textId="77777777" w:rsidR="00234E59" w:rsidRPr="00234E59" w:rsidRDefault="00234E59">
      <w:pPr>
        <w:rPr>
          <w:b/>
        </w:rPr>
      </w:pPr>
      <w:r w:rsidRPr="00234E59">
        <w:rPr>
          <w:b/>
        </w:rPr>
        <w:t xml:space="preserve"> 6. Key Uses in Other Verses (NKJV)</w:t>
      </w:r>
    </w:p>
    <w:p w14:paraId="3F6E968F" w14:textId="77777777" w:rsidR="00234E59" w:rsidRDefault="00234E59">
      <w:r>
        <w:t>• Song of Solomon 4:14: "Spikenard and saffron, calamus and cinnamon, with all trees of frankincense, myrrh and aloes, with all the chief spices."</w:t>
      </w:r>
    </w:p>
    <w:p w14:paraId="0B2CCDAA" w14:textId="77777777" w:rsidR="00234E59" w:rsidRDefault="00234E59">
      <w:r>
        <w:t>• Isaiah 43:24: "You have bought Me no sweet cane with money, nor have you satisfied Me with the fat of your sacrifices; but you have burdened Me with your sins, you have wearied Me with your iniquities."</w:t>
      </w:r>
    </w:p>
    <w:p w14:paraId="304A262B" w14:textId="77777777" w:rsidR="00234E59" w:rsidRDefault="00234E59">
      <w:r>
        <w:t>• Jeremiah 6:20: "For what purpose to Me comes frankincense from Sheba, and sweet cane from a far country? Your burnt offerings are not acceptable, nor your sacrifices sweet to Me."</w:t>
      </w:r>
    </w:p>
    <w:p w14:paraId="15CBA64B" w14:textId="77777777" w:rsidR="00234E59" w:rsidRDefault="00234E59">
      <w:r>
        <w:t>• Ezekiel 40:5: "Along the outside of the temple there was a wall all around. In the man’s hand was a measuring rod of six cubits, each of which was a cubit and a handbreadth."</w:t>
      </w:r>
    </w:p>
    <w:p w14:paraId="50BD3314" w14:textId="77777777" w:rsidR="00234E59" w:rsidRDefault="00234E59"/>
    <w:p w14:paraId="692BA9C4" w14:textId="77777777" w:rsidR="00234E59" w:rsidRPr="00234E59" w:rsidRDefault="00234E59">
      <w:pPr>
        <w:rPr>
          <w:b/>
        </w:rPr>
      </w:pPr>
      <w:r w:rsidRPr="00234E59">
        <w:rPr>
          <w:b/>
        </w:rPr>
        <w:t xml:space="preserve"> 7. Other Relevant Insights</w:t>
      </w:r>
    </w:p>
    <w:p w14:paraId="366AB5B0" w14:textId="77777777" w:rsidR="00234E59" w:rsidRDefault="00234E59">
      <w:r>
        <w:t xml:space="preserve">The etymological journey of qāneh into the English language provides an excellent illustration for teaching. The Hebrew qāneh was transliterated into Greek as kanna (a reed) and kanon (a rod, rule, or standard). The Latin adopted this as canna (reed, cane). </w:t>
      </w:r>
    </w:p>
    <w:p w14:paraId="555B0C35" w14:textId="77777777" w:rsidR="00234E59" w:rsidRDefault="00234E59"/>
    <w:p w14:paraId="3AC4B69D" w14:textId="77777777" w:rsidR="00234E59" w:rsidRDefault="00234E59">
      <w:r>
        <w:t>Through these linguistic links, the humble Old Testament reed gave us:</w:t>
      </w:r>
    </w:p>
    <w:p w14:paraId="03234F55" w14:textId="77777777" w:rsidR="00234E59" w:rsidRDefault="00234E59">
      <w:r>
        <w:t>• Cane: A walking stick or sugar cane.</w:t>
      </w:r>
    </w:p>
    <w:p w14:paraId="31C7F9F6" w14:textId="77777777" w:rsidR="00234E59" w:rsidRDefault="00234E59">
      <w:r>
        <w:t>• Canister / Can: Originally a vessel made of reeds.</w:t>
      </w:r>
    </w:p>
    <w:p w14:paraId="187CA4BA" w14:textId="77777777" w:rsidR="00234E59" w:rsidRDefault="00234E59">
      <w:r>
        <w:t>• Canyon: A deep, narrow valley resembling a hollow reed.</w:t>
      </w:r>
    </w:p>
    <w:p w14:paraId="1DBEF8CC" w14:textId="77777777" w:rsidR="00234E59" w:rsidRDefault="00234E59">
      <w:r>
        <w:t>• Canon: The collection of books that meet the standard of divine inspiration.</w:t>
      </w:r>
    </w:p>
    <w:p w14:paraId="45AC45F8" w14:textId="77777777" w:rsidR="00234E59" w:rsidRDefault="00234E59"/>
    <w:p w14:paraId="7EF5DE2C" w14:textId="77777777" w:rsidR="00234E59" w:rsidRDefault="00234E59">
      <w:r>
        <w:t>When we speak of the "Canon of Scripture," we are conceptually using the image of the straight, unbending reed (qāneh) of the Old Testament to define the straight, unbending standard of God's truth.</w:t>
      </w:r>
    </w:p>
    <w:p w14:paraId="2E4C396D" w14:textId="77777777" w:rsidR="00234E59" w:rsidRDefault="00234E59"/>
    <w:p w14:paraId="6F5A9CF8" w14:textId="77777777" w:rsidR="00234E59" w:rsidRPr="00234E59" w:rsidRDefault="00234E59">
      <w:pPr>
        <w:rPr>
          <w:b/>
        </w:rPr>
      </w:pPr>
      <w:r w:rsidRPr="00234E59">
        <w:rPr>
          <w:b/>
        </w:rPr>
        <w:t xml:space="preserve"> 8. References</w:t>
      </w:r>
    </w:p>
    <w:p w14:paraId="2698CAE0" w14:textId="77777777" w:rsidR="00234E59" w:rsidRDefault="00234E59">
      <w:r>
        <w:t>• Brown, Driver, Briggs Hebrew and English Lexicon</w:t>
      </w:r>
    </w:p>
    <w:p w14:paraId="2FF53F45" w14:textId="77777777" w:rsidR="00234E59" w:rsidRDefault="00234E59">
      <w:r>
        <w:t>• Hebrew and Aramaic Lexicon of the Old Testament</w:t>
      </w:r>
    </w:p>
    <w:p w14:paraId="188622B8" w14:textId="77777777" w:rsidR="00234E59" w:rsidRDefault="00234E59">
      <w:r>
        <w:t>• Theological Wordbook of the Old Testament</w:t>
      </w:r>
    </w:p>
    <w:p w14:paraId="0357134B" w14:textId="77777777" w:rsidR="00234E59" w:rsidRDefault="00234E59">
      <w:r>
        <w:t>• New International Dictionary of Old Testament Theology and Exegesis</w:t>
      </w:r>
    </w:p>
    <w:p w14:paraId="7AC3F5B6" w14:textId="3E8BD241" w:rsidR="004C5552" w:rsidRDefault="00234E5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E59"/>
    <w:rsid w:val="00017747"/>
    <w:rsid w:val="00023A4A"/>
    <w:rsid w:val="0006763F"/>
    <w:rsid w:val="000C53AC"/>
    <w:rsid w:val="00146083"/>
    <w:rsid w:val="001B2D17"/>
    <w:rsid w:val="002058F7"/>
    <w:rsid w:val="00224809"/>
    <w:rsid w:val="00234E5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F33C"/>
  <w15:chartTrackingRefBased/>
  <w15:docId w15:val="{AD6C97D1-48BE-4466-A132-03A840E3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4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4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E59"/>
    <w:rPr>
      <w:rFonts w:eastAsiaTheme="majorEastAsia" w:cstheme="majorBidi"/>
      <w:color w:val="272727" w:themeColor="text1" w:themeTint="D8"/>
    </w:rPr>
  </w:style>
  <w:style w:type="paragraph" w:styleId="Title">
    <w:name w:val="Title"/>
    <w:basedOn w:val="Normal"/>
    <w:next w:val="Normal"/>
    <w:link w:val="TitleChar"/>
    <w:uiPriority w:val="10"/>
    <w:qFormat/>
    <w:rsid w:val="00234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E59"/>
    <w:pPr>
      <w:spacing w:before="160"/>
      <w:jc w:val="center"/>
    </w:pPr>
    <w:rPr>
      <w:i/>
      <w:iCs/>
      <w:color w:val="404040" w:themeColor="text1" w:themeTint="BF"/>
    </w:rPr>
  </w:style>
  <w:style w:type="character" w:customStyle="1" w:styleId="QuoteChar">
    <w:name w:val="Quote Char"/>
    <w:basedOn w:val="DefaultParagraphFont"/>
    <w:link w:val="Quote"/>
    <w:uiPriority w:val="29"/>
    <w:rsid w:val="00234E59"/>
    <w:rPr>
      <w:i/>
      <w:iCs/>
      <w:color w:val="404040" w:themeColor="text1" w:themeTint="BF"/>
    </w:rPr>
  </w:style>
  <w:style w:type="paragraph" w:styleId="ListParagraph">
    <w:name w:val="List Paragraph"/>
    <w:basedOn w:val="Normal"/>
    <w:uiPriority w:val="34"/>
    <w:qFormat/>
    <w:rsid w:val="00234E59"/>
    <w:pPr>
      <w:ind w:left="720"/>
      <w:contextualSpacing/>
    </w:pPr>
  </w:style>
  <w:style w:type="character" w:styleId="IntenseEmphasis">
    <w:name w:val="Intense Emphasis"/>
    <w:basedOn w:val="DefaultParagraphFont"/>
    <w:uiPriority w:val="21"/>
    <w:qFormat/>
    <w:rsid w:val="00234E59"/>
    <w:rPr>
      <w:i/>
      <w:iCs/>
      <w:color w:val="2E74B5" w:themeColor="accent1" w:themeShade="BF"/>
    </w:rPr>
  </w:style>
  <w:style w:type="paragraph" w:styleId="IntenseQuote">
    <w:name w:val="Intense Quote"/>
    <w:basedOn w:val="Normal"/>
    <w:next w:val="Normal"/>
    <w:link w:val="IntenseQuoteChar"/>
    <w:uiPriority w:val="30"/>
    <w:qFormat/>
    <w:rsid w:val="00234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4E59"/>
    <w:rPr>
      <w:i/>
      <w:iCs/>
      <w:color w:val="2E74B5" w:themeColor="accent1" w:themeShade="BF"/>
    </w:rPr>
  </w:style>
  <w:style w:type="character" w:styleId="IntenseReference">
    <w:name w:val="Intense Reference"/>
    <w:basedOn w:val="DefaultParagraphFont"/>
    <w:uiPriority w:val="32"/>
    <w:qFormat/>
    <w:rsid w:val="00234E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