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852C" w14:textId="77777777" w:rsidR="000A0A30" w:rsidRPr="000A0A30" w:rsidRDefault="000A0A30">
      <w:pPr>
        <w:rPr>
          <w:b/>
        </w:rPr>
      </w:pPr>
      <w:r w:rsidRPr="000A0A30">
        <w:rPr>
          <w:b/>
        </w:rPr>
        <w:t>CASSIA - ( qiddah , Strong's H6916 )</w:t>
      </w:r>
    </w:p>
    <w:p w14:paraId="7350E20B" w14:textId="77777777" w:rsidR="000A0A30" w:rsidRDefault="000A0A30">
      <w:r w:rsidRPr="000A0A30">
        <w:rPr>
          <w:b/>
        </w:rPr>
        <w:t>Summary:</w:t>
      </w:r>
    </w:p>
    <w:p w14:paraId="1730F973" w14:textId="77777777" w:rsidR="000A0A30" w:rsidRDefault="000A0A30">
      <w:r>
        <w:t>The Hebrew word qiddah refers to an exotic, highly fragrant aromatic bark derived from an East Asian evergreen tree. In Exodus 30:24, it serves as a key ingredient in the holy anointing oil used to consecrate the tabernacle, its furnishings, and the Aaronic priesthood. Representing rare luxury, distinctiveness, and the enduring beauty of holiness, cassia demonstrates that worship of Yahweh deserves the absolute finest and most costly elements of creation.</w:t>
      </w:r>
    </w:p>
    <w:p w14:paraId="0D598507" w14:textId="77777777" w:rsidR="000A0A30" w:rsidRDefault="000A0A30"/>
    <w:p w14:paraId="2BDF2B1C" w14:textId="77777777" w:rsidR="000A0A30" w:rsidRDefault="000A0A30">
      <w:r w:rsidRPr="000A0A30">
        <w:rPr>
          <w:b/>
        </w:rPr>
        <w:t>Full Study:</w:t>
      </w:r>
    </w:p>
    <w:p w14:paraId="41BC46BD" w14:textId="77777777" w:rsidR="000A0A30" w:rsidRDefault="000A0A30"/>
    <w:p w14:paraId="6901B5FE" w14:textId="77777777" w:rsidR="000A0A30" w:rsidRPr="000A0A30" w:rsidRDefault="000A0A30">
      <w:pPr>
        <w:rPr>
          <w:b/>
        </w:rPr>
      </w:pPr>
      <w:r w:rsidRPr="000A0A30">
        <w:rPr>
          <w:b/>
        </w:rPr>
        <w:t>1. Word Picture / Background</w:t>
      </w:r>
    </w:p>
    <w:p w14:paraId="22CB51E2" w14:textId="77777777" w:rsidR="000A0A30" w:rsidRDefault="000A0A30">
      <w:r>
        <w:t>• Qiddah refers to the dried inner bark of Cinnamomum cassia (also known as Cinnamomum aromaticum), an evergreen tree native to southern China and East Asia. In the ancient Near East, cassia was not a local plant; it was an exotic, highly prized import. It reached the Mediterranean region through extensive, hazardous trade routes winding through India and Arabia.</w:t>
      </w:r>
    </w:p>
    <w:p w14:paraId="402B83A1" w14:textId="77777777" w:rsidR="000A0A30" w:rsidRDefault="000A0A30"/>
    <w:p w14:paraId="633BFCB5" w14:textId="77777777" w:rsidR="000A0A30" w:rsidRDefault="000A0A30">
      <w:r>
        <w:t xml:space="preserve">The root verb qadad means to bow down, bend the head, or cleave. The connection to the noun qiddah likely stems from the physical process of harvesting the spice. The outer bark of the tree is split and peeled away, and as the inner bark dries in the sun, it naturally curls up into tight scrolls or quills. This imagery of bowing or rolling inward reflects the physical form of the spice as it was traded and utilized. </w:t>
      </w:r>
    </w:p>
    <w:p w14:paraId="23C03079" w14:textId="77777777" w:rsidR="000A0A30" w:rsidRDefault="000A0A30"/>
    <w:p w14:paraId="4FF3B199" w14:textId="77777777" w:rsidR="000A0A30" w:rsidRPr="000A0A30" w:rsidRDefault="000A0A30">
      <w:pPr>
        <w:rPr>
          <w:b/>
        </w:rPr>
      </w:pPr>
      <w:r w:rsidRPr="000A0A30">
        <w:rPr>
          <w:b/>
        </w:rPr>
        <w:t>2. Meaning / Lexical Definition</w:t>
      </w:r>
    </w:p>
    <w:p w14:paraId="382AD8AB" w14:textId="77777777" w:rsidR="000A0A30" w:rsidRDefault="000A0A30">
      <w:r>
        <w:t>• Qiddah means cassia, a fragrant spice closely related to cinnamon. While sharing a similar botanical family, cassia is thicker, rougher, and possesses a more pungent, spicy-sweet aroma with a slightly bitter, woody undertone.</w:t>
      </w:r>
    </w:p>
    <w:p w14:paraId="11A79742" w14:textId="77777777" w:rsidR="000A0A30" w:rsidRDefault="000A0A30"/>
    <w:p w14:paraId="4B18F330" w14:textId="77777777" w:rsidR="000A0A30" w:rsidRDefault="000A0A30">
      <w:r>
        <w:t xml:space="preserve">The word is used strictly to denote this valuable, aromatic bark. It is distinguished from common local spices by its premium cost and its association with holy preparation and elite merchant trade. </w:t>
      </w:r>
    </w:p>
    <w:p w14:paraId="18A64EFD" w14:textId="77777777" w:rsidR="000A0A30" w:rsidRDefault="000A0A30"/>
    <w:p w14:paraId="5343B6A7" w14:textId="77777777" w:rsidR="000A0A30" w:rsidRPr="000A0A30" w:rsidRDefault="000A0A30">
      <w:pPr>
        <w:rPr>
          <w:b/>
        </w:rPr>
      </w:pPr>
      <w:r w:rsidRPr="000A0A30">
        <w:rPr>
          <w:b/>
        </w:rPr>
        <w:t>3. Usage and Word Pictures</w:t>
      </w:r>
    </w:p>
    <w:p w14:paraId="4264E7F6" w14:textId="77777777" w:rsidR="000A0A30" w:rsidRDefault="000A0A30">
      <w:r>
        <w:t>The term qiddah appears only twice in the Hebrew Bible, reflecting its rarity and precious nature:</w:t>
      </w:r>
    </w:p>
    <w:p w14:paraId="57EFC775" w14:textId="77777777" w:rsidR="000A0A30" w:rsidRDefault="000A0A30">
      <w:r>
        <w:t>• In the sanctuary instructions (Exodus 30:24), it is designated as a primary component of the sacred oil.</w:t>
      </w:r>
    </w:p>
    <w:p w14:paraId="2D1AB639" w14:textId="77777777" w:rsidR="000A0A30" w:rsidRDefault="000A0A30">
      <w:r>
        <w:t>• In prophetic lament (Ezekiel 27:19), it is listed among the luxurious goods traded by the merchants of Tyre.</w:t>
      </w:r>
    </w:p>
    <w:p w14:paraId="0816A011" w14:textId="77777777" w:rsidR="000A0A30" w:rsidRDefault="000A0A30"/>
    <w:p w14:paraId="4A729981" w14:textId="77777777" w:rsidR="000A0A30" w:rsidRDefault="000A0A30">
      <w:r>
        <w:t>Because of its scarcity, cassia serves as a word picture for supreme value, physical sweetness, and enduring aroma. It represents the transformation of a rugged, peeled bark through drying and crushing into an exquisite fragrance fit for royalty and divinity.</w:t>
      </w:r>
    </w:p>
    <w:p w14:paraId="71F209B1" w14:textId="77777777" w:rsidR="000A0A30" w:rsidRDefault="000A0A30"/>
    <w:p w14:paraId="312E324E" w14:textId="77777777" w:rsidR="000A0A30" w:rsidRPr="000A0A30" w:rsidRDefault="000A0A30">
      <w:pPr>
        <w:rPr>
          <w:b/>
        </w:rPr>
      </w:pPr>
      <w:r w:rsidRPr="000A0A30">
        <w:rPr>
          <w:b/>
        </w:rPr>
        <w:t>4. Theological Implications</w:t>
      </w:r>
    </w:p>
    <w:p w14:paraId="2818EBA7" w14:textId="77777777" w:rsidR="000A0A30" w:rsidRDefault="000A0A30">
      <w:r>
        <w:t>• Holiness and Consecration: The holy anointing oil was used to set apart the tabernacle, its vessels, and the priests as holy (kodesh)—completely dedicated to God. The inclusion of cassia shows that true consecration involves giving God the best of what the earth offers. It represents an investment of extreme value, reflecting the worthiness of the One being worshipped.</w:t>
      </w:r>
    </w:p>
    <w:p w14:paraId="74C5024D" w14:textId="77777777" w:rsidR="000A0A30" w:rsidRDefault="000A0A30">
      <w:r>
        <w:t>• The Sensory Nature of Worship: God designed Hebrew worship to engage all the senses. The pungent, lingering scent of cassia in the anointing oil filled the tabernacle, serving as a sensory reminder of the Holy Spirit’s presence. This sweet aroma represented the beauty of holiness and prayers rising to God.</w:t>
      </w:r>
    </w:p>
    <w:p w14:paraId="41A86807" w14:textId="77777777" w:rsidR="000A0A30" w:rsidRDefault="000A0A30">
      <w:r>
        <w:t>• Sovereign Provision: Even in the desolate wilderness of Sinai, Israel possessed this exotic eastern spice. This highlights God’s sovereign provision, as the wealth of the nations was delivered into their hands upon their exit from Egypt to be used for His glory.</w:t>
      </w:r>
    </w:p>
    <w:p w14:paraId="765119AC" w14:textId="77777777" w:rsidR="000A0A30" w:rsidRDefault="000A0A30"/>
    <w:p w14:paraId="233EDDA8" w14:textId="77777777" w:rsidR="000A0A30" w:rsidRPr="000A0A30" w:rsidRDefault="000A0A30">
      <w:pPr>
        <w:rPr>
          <w:b/>
        </w:rPr>
      </w:pPr>
      <w:r w:rsidRPr="000A0A30">
        <w:rPr>
          <w:b/>
        </w:rPr>
        <w:t>5. Contextual Nuance in the Passage</w:t>
      </w:r>
    </w:p>
    <w:p w14:paraId="5EED56EE" w14:textId="77777777" w:rsidR="000A0A30" w:rsidRDefault="000A0A30">
      <w:r>
        <w:t xml:space="preserve">In Exodus 30:22–25, Yahweh instructs Moses to formulate the "holy anointing oil." The recipe requires specific weights of liquid myrrh, sweet-smelling cinnamon, sweet-smelling cane, cassia (qiddah), and olive oil. </w:t>
      </w:r>
    </w:p>
    <w:p w14:paraId="1F179CBE" w14:textId="77777777" w:rsidR="000A0A30" w:rsidRDefault="000A0A30"/>
    <w:p w14:paraId="459E14EB" w14:textId="77777777" w:rsidR="000A0A30" w:rsidRDefault="000A0A30">
      <w:r>
        <w:t xml:space="preserve">The prescribed quantity of cassia is five hundred shekels (approximately 12.5 pounds or 5.7 kilograms), which matches the heavy weight of the liquid myrrh. Blending this massive volume of rich, dry bark and other spices into a single hin of olive oil (about 4 quarts) would result in an incredibly thick, highly concentrated, and intensely aromatic ointment rather than a thin liquid. </w:t>
      </w:r>
    </w:p>
    <w:p w14:paraId="69BBD5B9" w14:textId="77777777" w:rsidR="000A0A30" w:rsidRDefault="000A0A30"/>
    <w:p w14:paraId="3B2D5D74" w14:textId="77777777" w:rsidR="000A0A30" w:rsidRDefault="000A0A30">
      <w:r>
        <w:t>The immediate context emphasizes exclusivity. This precise aromatic blend was strictly forbidden for common, personal use. It was uniquely reserved for Yahweh’s service, reinforcing the distinction between the sacred and the secular.</w:t>
      </w:r>
    </w:p>
    <w:p w14:paraId="4A959314" w14:textId="77777777" w:rsidR="000A0A30" w:rsidRDefault="000A0A30"/>
    <w:p w14:paraId="7353A53D" w14:textId="77777777" w:rsidR="000A0A30" w:rsidRPr="000A0A30" w:rsidRDefault="000A0A30">
      <w:pPr>
        <w:rPr>
          <w:b/>
        </w:rPr>
      </w:pPr>
      <w:r w:rsidRPr="000A0A30">
        <w:rPr>
          <w:b/>
        </w:rPr>
        <w:t>6. Key Uses in Other Verses (NKJV)</w:t>
      </w:r>
    </w:p>
    <w:p w14:paraId="123BE78D" w14:textId="77777777" w:rsidR="000A0A30" w:rsidRDefault="000A0A30">
      <w:r>
        <w:t>• Ezekiel 27:19: "Dan and Javan paid for your wares, traversing back and forth; bright iron, cassia, and cane were in your market."</w:t>
      </w:r>
    </w:p>
    <w:p w14:paraId="001664CF" w14:textId="77777777" w:rsidR="000A0A30" w:rsidRDefault="000A0A30">
      <w:r>
        <w:t>• Note: While the NKJV uses the word "cassia" in Psalm 45:8 ("All Your garments are scented with myrrh and aloes and cassia..."), the Hebrew text there uses qetsi'ah, a different word for a similar aromatic spice, rather than qiddah.</w:t>
      </w:r>
    </w:p>
    <w:p w14:paraId="2F05C066" w14:textId="77777777" w:rsidR="000A0A30" w:rsidRDefault="000A0A30"/>
    <w:p w14:paraId="09B1D425" w14:textId="77777777" w:rsidR="000A0A30" w:rsidRPr="000A0A30" w:rsidRDefault="000A0A30">
      <w:pPr>
        <w:rPr>
          <w:b/>
        </w:rPr>
      </w:pPr>
      <w:r w:rsidRPr="000A0A30">
        <w:rPr>
          <w:b/>
        </w:rPr>
        <w:t>7. Other Relevant Insights</w:t>
      </w:r>
    </w:p>
    <w:p w14:paraId="73B2403C" w14:textId="77777777" w:rsidR="000A0A30" w:rsidRDefault="000A0A30">
      <w:r>
        <w:t>• Preservative and Purifying Qualities: In the ancient world, cassia was recognized not only for its sweet odor but also for its natural antibacterial, antifungal, and warming properties. In the hot, dusty environment of the wilderness tabernacle—where animal sacrifices were continuously made—the inclusion of a highly antiseptic oil like cassia served a practical, purifying purpose.</w:t>
      </w:r>
    </w:p>
    <w:p w14:paraId="6FD4EE9D" w14:textId="77777777" w:rsidR="000A0A30" w:rsidRDefault="000A0A30">
      <w:r>
        <w:t>• Complexity of the Scent: By combining cinnamon (which is sweet and delicate) with cassia (which is robust and pungent), the anointing oil possessed a complex, multi-layered fragrance profile. It was sweet yet strong, pleasing yet sharp, capturing the dual nature of God’s holiness—both beautiful and awesome.</w:t>
      </w:r>
    </w:p>
    <w:p w14:paraId="7580D364" w14:textId="77777777" w:rsidR="000A0A30" w:rsidRDefault="000A0A30"/>
    <w:p w14:paraId="670505B3" w14:textId="77777777" w:rsidR="000A0A30" w:rsidRPr="000A0A30" w:rsidRDefault="000A0A30">
      <w:pPr>
        <w:rPr>
          <w:b/>
        </w:rPr>
      </w:pPr>
      <w:r w:rsidRPr="000A0A30">
        <w:rPr>
          <w:b/>
        </w:rPr>
        <w:t>8. References</w:t>
      </w:r>
    </w:p>
    <w:p w14:paraId="32287823" w14:textId="77777777" w:rsidR="000A0A30" w:rsidRDefault="000A0A30">
      <w:r>
        <w:t>• Brown, F., Driver, S. R., &amp; Briggs, C. A. Enhanced Brown-Driver-Briggs Hebrew and English Lexicon.</w:t>
      </w:r>
    </w:p>
    <w:p w14:paraId="6AB64BBE" w14:textId="77777777" w:rsidR="000A0A30" w:rsidRDefault="000A0A30">
      <w:r>
        <w:t>• Koehler, L., Baumgartner, W., Stamm, J. J., &amp; Richardson, M. E. J. The Hebrew and Aramaic Lexicon of the Old Testament.</w:t>
      </w:r>
    </w:p>
    <w:p w14:paraId="740121B9" w14:textId="77777777" w:rsidR="000A0A30" w:rsidRDefault="000A0A30">
      <w:r>
        <w:t>• Harris, R. L., Archer, G. L., &amp; Waltke, B. K. Theological Wordbook of the Old Testament.</w:t>
      </w:r>
    </w:p>
    <w:p w14:paraId="0C6739DD" w14:textId="77777777" w:rsidR="000A0A30" w:rsidRDefault="000A0A30">
      <w:r>
        <w:t>• VanGemeren, W. A. New International Dictionary of Old Testament Theology &amp; Exegesis.</w:t>
      </w:r>
    </w:p>
    <w:p w14:paraId="0AD76410" w14:textId="3FA567A5" w:rsidR="004C5552" w:rsidRDefault="000A0A30">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A30"/>
    <w:rsid w:val="00017747"/>
    <w:rsid w:val="00023A4A"/>
    <w:rsid w:val="0006763F"/>
    <w:rsid w:val="000A0A30"/>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B553"/>
  <w15:chartTrackingRefBased/>
  <w15:docId w15:val="{F90CF9DD-F0C6-4C9D-94F1-3A0FC5A93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0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0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A30"/>
    <w:rPr>
      <w:rFonts w:eastAsiaTheme="majorEastAsia" w:cstheme="majorBidi"/>
      <w:color w:val="272727" w:themeColor="text1" w:themeTint="D8"/>
    </w:rPr>
  </w:style>
  <w:style w:type="paragraph" w:styleId="Title">
    <w:name w:val="Title"/>
    <w:basedOn w:val="Normal"/>
    <w:next w:val="Normal"/>
    <w:link w:val="TitleChar"/>
    <w:uiPriority w:val="10"/>
    <w:qFormat/>
    <w:rsid w:val="000A0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A30"/>
    <w:pPr>
      <w:spacing w:before="160"/>
      <w:jc w:val="center"/>
    </w:pPr>
    <w:rPr>
      <w:i/>
      <w:iCs/>
      <w:color w:val="404040" w:themeColor="text1" w:themeTint="BF"/>
    </w:rPr>
  </w:style>
  <w:style w:type="character" w:customStyle="1" w:styleId="QuoteChar">
    <w:name w:val="Quote Char"/>
    <w:basedOn w:val="DefaultParagraphFont"/>
    <w:link w:val="Quote"/>
    <w:uiPriority w:val="29"/>
    <w:rsid w:val="000A0A30"/>
    <w:rPr>
      <w:i/>
      <w:iCs/>
      <w:color w:val="404040" w:themeColor="text1" w:themeTint="BF"/>
    </w:rPr>
  </w:style>
  <w:style w:type="paragraph" w:styleId="ListParagraph">
    <w:name w:val="List Paragraph"/>
    <w:basedOn w:val="Normal"/>
    <w:uiPriority w:val="34"/>
    <w:qFormat/>
    <w:rsid w:val="000A0A30"/>
    <w:pPr>
      <w:ind w:left="720"/>
      <w:contextualSpacing/>
    </w:pPr>
  </w:style>
  <w:style w:type="character" w:styleId="IntenseEmphasis">
    <w:name w:val="Intense Emphasis"/>
    <w:basedOn w:val="DefaultParagraphFont"/>
    <w:uiPriority w:val="21"/>
    <w:qFormat/>
    <w:rsid w:val="000A0A30"/>
    <w:rPr>
      <w:i/>
      <w:iCs/>
      <w:color w:val="2E74B5" w:themeColor="accent1" w:themeShade="BF"/>
    </w:rPr>
  </w:style>
  <w:style w:type="paragraph" w:styleId="IntenseQuote">
    <w:name w:val="Intense Quote"/>
    <w:basedOn w:val="Normal"/>
    <w:next w:val="Normal"/>
    <w:link w:val="IntenseQuoteChar"/>
    <w:uiPriority w:val="30"/>
    <w:qFormat/>
    <w:rsid w:val="000A0A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0A30"/>
    <w:rPr>
      <w:i/>
      <w:iCs/>
      <w:color w:val="2E74B5" w:themeColor="accent1" w:themeShade="BF"/>
    </w:rPr>
  </w:style>
  <w:style w:type="character" w:styleId="IntenseReference">
    <w:name w:val="Intense Reference"/>
    <w:basedOn w:val="DefaultParagraphFont"/>
    <w:uiPriority w:val="32"/>
    <w:qFormat/>
    <w:rsid w:val="000A0A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878</Words>
  <Characters>5006</Characters>
  <Application>Microsoft Office Word</Application>
  <DocSecurity>0</DocSecurity>
  <Lines>41</Lines>
  <Paragraphs>11</Paragraphs>
  <ScaleCrop>false</ScaleCrop>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