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0064" w14:textId="6D204BDE" w:rsidR="004C5552" w:rsidRPr="003476F3" w:rsidRDefault="003476F3">
      <w:pPr>
        <w:rPr>
          <w:b/>
        </w:rPr>
      </w:pPr>
      <w:r w:rsidRPr="003476F3">
        <w:rPr>
          <w:b/>
        </w:rPr>
        <w:t xml:space="preserve">[INCONSISTENCY DETECTED: The NKJV word 'perfumer' in Exodus 30:25 corresponds to the Hebrew noun </w:t>
      </w:r>
      <w:proofErr w:type="spellStart"/>
      <w:r w:rsidRPr="003476F3">
        <w:rPr>
          <w:b/>
        </w:rPr>
        <w:t>roqeach</w:t>
      </w:r>
      <w:proofErr w:type="spellEnd"/>
      <w:r w:rsidRPr="003476F3">
        <w:rPr>
          <w:b/>
        </w:rPr>
        <w:t xml:space="preserve"> (Strong's H7546), whereas the supplied Strong's number H7543 represents the cognate verb </w:t>
      </w:r>
      <w:proofErr w:type="spellStart"/>
      <w:r w:rsidRPr="003476F3">
        <w:rPr>
          <w:b/>
        </w:rPr>
        <w:t>raqach</w:t>
      </w:r>
      <w:proofErr w:type="spellEnd"/>
      <w:r w:rsidRPr="003476F3">
        <w:rPr>
          <w:b/>
        </w:rPr>
        <w:t>, meaning 'to mix' or 'to compound.']</w:t>
      </w:r>
    </w:p>
    <w:sectPr w:rsidR="004C5552" w:rsidRPr="00347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F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476F3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1C52"/>
  <w15:chartTrackingRefBased/>
  <w15:docId w15:val="{52529BA7-4FF4-47C1-A4EB-73FA72576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6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6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6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6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2026-08-14T10:58:00Z</dcterms:created>
  <dcterms:modified xsi:type="dcterms:W3CDTF">2026-08-14T10:58:00Z</dcterms:modified>
</cp:coreProperties>
</file>