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3B273" w14:textId="77777777" w:rsidR="0037334A" w:rsidRPr="0037334A" w:rsidRDefault="0037334A">
      <w:pPr>
        <w:rPr>
          <w:b/>
        </w:rPr>
      </w:pPr>
      <w:r w:rsidRPr="0037334A">
        <w:rPr>
          <w:b/>
        </w:rPr>
        <w:t>GALBANUM - ( chelbenah , Strong's H2464 )</w:t>
      </w:r>
    </w:p>
    <w:p w14:paraId="4A915FDC" w14:textId="77777777" w:rsidR="0037334A" w:rsidRDefault="0037334A">
      <w:r w:rsidRPr="0037334A">
        <w:rPr>
          <w:b/>
        </w:rPr>
        <w:t>Summary:</w:t>
      </w:r>
    </w:p>
    <w:p w14:paraId="6576D202" w14:textId="77777777" w:rsidR="0037334A" w:rsidRDefault="0037334A">
      <w:r>
        <w:t>Galbanum is a bitter, pungent gum resin derived from the vital sap of certain Persian desert plants of the celery or carrot family. When burned by itself, its raw smoke has an intense, sharp, and even unpleasant odor. However, when blended in equal parts with sweet spices like stacte and onycha, and combined with pure frankincense, it acts as a powerful fixative that binds, preserves, and intensifies the holy fragrance. In the life of the believer and the corporate worship of the church, galbanum represents those sharp, bitter, or unheralded elements of our lives—such as trials, disciplines, and hidden service—which God masterfully uses to stabilize, strengthen, and beautify our spiritual offering before His throne.</w:t>
      </w:r>
    </w:p>
    <w:p w14:paraId="74B6F2C6" w14:textId="77777777" w:rsidR="0037334A" w:rsidRDefault="0037334A"/>
    <w:p w14:paraId="11A1E584" w14:textId="77777777" w:rsidR="0037334A" w:rsidRDefault="0037334A">
      <w:r w:rsidRPr="0037334A">
        <w:rPr>
          <w:b/>
        </w:rPr>
        <w:t>Full Study:</w:t>
      </w:r>
    </w:p>
    <w:p w14:paraId="01796837" w14:textId="77777777" w:rsidR="0037334A" w:rsidRDefault="0037334A"/>
    <w:p w14:paraId="6E7DFBFA" w14:textId="77777777" w:rsidR="0037334A" w:rsidRPr="0037334A" w:rsidRDefault="0037334A">
      <w:pPr>
        <w:rPr>
          <w:b/>
        </w:rPr>
      </w:pPr>
      <w:r w:rsidRPr="0037334A">
        <w:rPr>
          <w:b/>
        </w:rPr>
        <w:t>1. Word Picture / Background</w:t>
      </w:r>
    </w:p>
    <w:p w14:paraId="4F7F6EEA" w14:textId="77777777" w:rsidR="0037334A" w:rsidRDefault="0037334A">
      <w:r>
        <w:t xml:space="preserve">The Hebrew noun chelbenah is derived from the root cheleb, which means "fat" or "the choicest, richest part" of something. In the ancient Near East, the fat of an animal or the richest oil of a plant represented its absolute best. Thus, the word picture behind galbanum is that of the "fatness" or the rich, vital life-sap of the plant. </w:t>
      </w:r>
    </w:p>
    <w:p w14:paraId="293BB185" w14:textId="77777777" w:rsidR="0037334A" w:rsidRDefault="0037334A">
      <w:r>
        <w:t>• To harvest galbanum, ancient gatherers made incisions in the lower stems of the Ferula plant.</w:t>
      </w:r>
    </w:p>
    <w:p w14:paraId="525B48AB" w14:textId="77777777" w:rsidR="0037334A" w:rsidRDefault="0037334A">
      <w:r>
        <w:t>• The plant would "bleed" a milky, resinous juice that hardened upon exposure to the air into yellow-brown tears or gums.</w:t>
      </w:r>
    </w:p>
    <w:p w14:paraId="749344EC" w14:textId="77777777" w:rsidR="0037334A" w:rsidRDefault="0037334A">
      <w:r>
        <w:t>• The resin was then collected and prepared for use in incense or medicine.</w:t>
      </w:r>
    </w:p>
    <w:p w14:paraId="337FC7D4" w14:textId="77777777" w:rsidR="0037334A" w:rsidRDefault="0037334A">
      <w:r>
        <w:t>• This process of wounding the plant to release its rich, fragrant sap carries a deep, resonant picture of suffering yielding a valuable and holy substance.</w:t>
      </w:r>
    </w:p>
    <w:p w14:paraId="58A501C3" w14:textId="77777777" w:rsidR="0037334A" w:rsidRDefault="0037334A"/>
    <w:p w14:paraId="65F28F04" w14:textId="77777777" w:rsidR="0037334A" w:rsidRPr="0037334A" w:rsidRDefault="0037334A">
      <w:pPr>
        <w:rPr>
          <w:b/>
        </w:rPr>
      </w:pPr>
      <w:r w:rsidRPr="0037334A">
        <w:rPr>
          <w:b/>
        </w:rPr>
        <w:t>2. Meaning / Lexical Definition</w:t>
      </w:r>
    </w:p>
    <w:p w14:paraId="6572B786" w14:textId="77777777" w:rsidR="0037334A" w:rsidRDefault="0037334A">
      <w:r>
        <w:t>• Chelbenah refers specifically to galbanum, an aromatic gum resin obtained from species of Ferula (most likely Ferula galbaniflua or Ferula rubricaulis), which are large herbaceous perennials native to the mountainous regions of Iran and the Middle East. Lexically, it is classified strictly as a resinous substance used exclusively as an ingredient in the sacred anointing incense (qetoret) burned daily on the Golden Altar in the Tabernacle.</w:t>
      </w:r>
    </w:p>
    <w:p w14:paraId="3E1E7C61" w14:textId="77777777" w:rsidR="0037334A" w:rsidRDefault="0037334A"/>
    <w:p w14:paraId="51AB92DE" w14:textId="77777777" w:rsidR="0037334A" w:rsidRPr="0037334A" w:rsidRDefault="0037334A">
      <w:pPr>
        <w:rPr>
          <w:b/>
        </w:rPr>
      </w:pPr>
      <w:r w:rsidRPr="0037334A">
        <w:rPr>
          <w:b/>
        </w:rPr>
        <w:t>3. Usage and Word Pictures</w:t>
      </w:r>
    </w:p>
    <w:p w14:paraId="2B4516BC" w14:textId="77777777" w:rsidR="0037334A" w:rsidRDefault="0037334A">
      <w:r>
        <w:t>While sweet spices like stacte provide the initial, volatile notes of a perfume, they quickly evaporate. Galbanum possesses unique chemical properties that act as a natural fixative. When burned, it slows the evaporation of other scents, making the entire blend more durable, tenacious, and far-reaching.</w:t>
      </w:r>
    </w:p>
    <w:p w14:paraId="5EA39FE5" w14:textId="77777777" w:rsidR="0037334A" w:rsidRDefault="0037334A">
      <w:r>
        <w:t>• Ancient writers, including Pliny and Dioscorides, noted that burning raw galbanum produced a harsh, pungent smoke that was highly effective at driving away snakes, pests, and insects.</w:t>
      </w:r>
    </w:p>
    <w:p w14:paraId="39B7E032" w14:textId="77777777" w:rsidR="0037334A" w:rsidRDefault="0037334A">
      <w:r>
        <w:t>• In the ancient world, this protective quality associated the substance with purification and the banishing of evil influences.</w:t>
      </w:r>
    </w:p>
    <w:p w14:paraId="6EB88353" w14:textId="77777777" w:rsidR="0037334A" w:rsidRDefault="0037334A">
      <w:r>
        <w:t>• When placed upon the fire of the altar, the bitter resin was transformed. The heat caused the individual aromatics to fuse together, producing a rich, robust, and incredibly pleasant cloud of smoke that filled the Holy Place. This represents the spiritual reality that some of the most enduring and protective elements of our faith are forged through the heat of trials and difficult disciplines.</w:t>
      </w:r>
    </w:p>
    <w:p w14:paraId="19A2F874" w14:textId="77777777" w:rsidR="0037334A" w:rsidRDefault="0037334A"/>
    <w:p w14:paraId="6781A974" w14:textId="77777777" w:rsidR="0037334A" w:rsidRPr="0037334A" w:rsidRDefault="0037334A">
      <w:pPr>
        <w:rPr>
          <w:b/>
        </w:rPr>
      </w:pPr>
      <w:r w:rsidRPr="0037334A">
        <w:rPr>
          <w:b/>
        </w:rPr>
        <w:t>4. Theological Implications</w:t>
      </w:r>
    </w:p>
    <w:p w14:paraId="170AA094" w14:textId="77777777" w:rsidR="0037334A" w:rsidRDefault="0037334A">
      <w:r>
        <w:t>• Sovereign Proportion: God commanded that the ingredients of the sacred incense be mixed in "equal amounts" (Exodus 30:34). God did not relegate the bitter-smelling galbanum to a minor footnote or a trace element; it was given equal weight alongside the sweet-smelling stacte and frankincense. In God's economy, the "bitter" seasons of obedience, repentance, and endurance are valued equally with the "sweet" seasons of joy and celebration.</w:t>
      </w:r>
    </w:p>
    <w:p w14:paraId="3B970B51" w14:textId="77777777" w:rsidR="0037334A" w:rsidRDefault="0037334A">
      <w:r>
        <w:t>• The Power of the Blend: The incense was not a single ingredient but a blend. This highlights the theological truth of corporate unity and interdependence. No single believer or spiritual gift constitutes the full sweet aroma of Christ; it is the mixing of various temperaments, callings, and experiences—both sweet and sharp—that creates a balanced, fragrant testimony.</w:t>
      </w:r>
    </w:p>
    <w:p w14:paraId="59F380DA" w14:textId="77777777" w:rsidR="0037334A" w:rsidRDefault="0037334A">
      <w:r>
        <w:t>• Exclusivity and Holiness: The formulation of this incense was strictly holy to Yahweh. Copying it for personal, sensory pleasure was punishable by being "cut off" from the covenant community (Exodus 30:38). Worship belongs exclusively to God, and the sacred mixture of life's experiences is designed for His pleasure alone.</w:t>
      </w:r>
    </w:p>
    <w:p w14:paraId="223B997D" w14:textId="77777777" w:rsidR="0037334A" w:rsidRDefault="0037334A"/>
    <w:p w14:paraId="23486FF3" w14:textId="77777777" w:rsidR="0037334A" w:rsidRPr="0037334A" w:rsidRDefault="0037334A">
      <w:pPr>
        <w:rPr>
          <w:b/>
        </w:rPr>
      </w:pPr>
      <w:r w:rsidRPr="0037334A">
        <w:rPr>
          <w:b/>
        </w:rPr>
        <w:t>5. Contextual Nuance in the Passage</w:t>
      </w:r>
    </w:p>
    <w:p w14:paraId="0EEB5567" w14:textId="77777777" w:rsidR="0037334A" w:rsidRDefault="0037334A">
      <w:r>
        <w:t>In Exodus 30:34, Moses is instructed to construct the incense that will stand directly before the veil, closest to the Ark of the Covenant. The presence of galbanum in this highly sensitive, holy space indicates that God's presence is not merely characterized by a superficial, sugary sweetness. The incense that meets the nostrils of God contains the deep, earthy, and pungent weight of galbanum. This contextual detail reassures the worshiper that God welcomes our honesty, our struggles, and our hard-won endurance. These are not excluded from the sanctuary; they are essential to the incense that rises before Him.</w:t>
      </w:r>
    </w:p>
    <w:p w14:paraId="7FCF474F" w14:textId="77777777" w:rsidR="0037334A" w:rsidRDefault="0037334A"/>
    <w:p w14:paraId="7E1461CC" w14:textId="77777777" w:rsidR="0037334A" w:rsidRPr="0037334A" w:rsidRDefault="0037334A">
      <w:pPr>
        <w:rPr>
          <w:b/>
        </w:rPr>
      </w:pPr>
      <w:r w:rsidRPr="0037334A">
        <w:rPr>
          <w:b/>
        </w:rPr>
        <w:t>6. Key Uses in Other Verses (NKJV)</w:t>
      </w:r>
    </w:p>
    <w:p w14:paraId="3394284E" w14:textId="77777777" w:rsidR="0037334A" w:rsidRDefault="0037334A">
      <w:r>
        <w:t>The Hebrew word chelbenah is a hapax legomenon, occurring only once in the entire Hebrew Bible. However, its occurrence in Exodus is central to the theology of worship, and its Greek equivalent (chalbane) appears in the Septuagint and related literature to describe the majesty of divine wisdom.</w:t>
      </w:r>
    </w:p>
    <w:p w14:paraId="50D63AFE" w14:textId="77777777" w:rsidR="0037334A" w:rsidRDefault="0037334A">
      <w:r>
        <w:t>• Exodus 30:34 – "And the LORD said to Moses: 'Take sweet spices, stacte and onycha and galbanum, and pure frankincense with these sweet spices; there shall be equal amounts of each.'"</w:t>
      </w:r>
    </w:p>
    <w:p w14:paraId="1EAC1294" w14:textId="77777777" w:rsidR="0037334A" w:rsidRDefault="0037334A">
      <w:r>
        <w:t>• Sirach 24:15 (LXX equivalent chalbane) – "I gave a sweet smell like cinnamon and aspalathus, and I yielded a pleasant odour like the best myrrh, as galbanum, and onycha, and sweet storax, and as the fume of frankincense in the tabernacle."</w:t>
      </w:r>
    </w:p>
    <w:p w14:paraId="311BB4BB" w14:textId="77777777" w:rsidR="0037334A" w:rsidRDefault="0037334A"/>
    <w:p w14:paraId="568E6DF3" w14:textId="77777777" w:rsidR="0037334A" w:rsidRPr="0037334A" w:rsidRDefault="0037334A">
      <w:pPr>
        <w:rPr>
          <w:b/>
        </w:rPr>
      </w:pPr>
      <w:r w:rsidRPr="0037334A">
        <w:rPr>
          <w:b/>
        </w:rPr>
        <w:t>7. Other Relevant Insights</w:t>
      </w:r>
    </w:p>
    <w:p w14:paraId="48C5E1A6" w14:textId="77777777" w:rsidR="0037334A" w:rsidRDefault="0037334A">
      <w:r>
        <w:t>In modern perfumery, galbanum is still highly prized for its "green," woody, and balsamic fragrance profile. It is used to give perfumes a natural, organic depth. This serves as a pastoral reminder that our lives cannot be artificial. The "greenness" of galbanum speaks of life, growth, and real, organic connection to the soil of faith. It reminds us that true spiritual fragrance is not a synthetic, manufactured emotion, but a deep-rooted, life-giving reality that has been bruised, gathered, and offered up in the fire of devotion.</w:t>
      </w:r>
    </w:p>
    <w:p w14:paraId="28A471B9" w14:textId="77777777" w:rsidR="0037334A" w:rsidRDefault="0037334A"/>
    <w:p w14:paraId="19E36F2D" w14:textId="77777777" w:rsidR="0037334A" w:rsidRPr="0037334A" w:rsidRDefault="0037334A">
      <w:pPr>
        <w:rPr>
          <w:b/>
        </w:rPr>
      </w:pPr>
      <w:r w:rsidRPr="0037334A">
        <w:rPr>
          <w:b/>
        </w:rPr>
        <w:t>8. References</w:t>
      </w:r>
    </w:p>
    <w:p w14:paraId="01971C48" w14:textId="77777777" w:rsidR="0037334A" w:rsidRDefault="0037334A">
      <w:r>
        <w:t>• Brown, Francis, S.R. Driver, and Charles A. Briggs. Enhanced Brown-Driver-Briggs Hebrew and English Lexicon.</w:t>
      </w:r>
    </w:p>
    <w:p w14:paraId="210E2EBA" w14:textId="77777777" w:rsidR="0037334A" w:rsidRDefault="0037334A">
      <w:r>
        <w:t>• Koehler, Ludwig, Walter Baumgartner, and M.E.J. Richardson. The Hebrew and Aramaic Lexicon of the Old Testament.</w:t>
      </w:r>
    </w:p>
    <w:p w14:paraId="4004ACF2" w14:textId="77777777" w:rsidR="0037334A" w:rsidRDefault="0037334A">
      <w:r>
        <w:t>• Harris, R. Laird, Gleason L. Archer Jr., and Bruce K. Waltke. Theological Wordbook of the Old Testament.</w:t>
      </w:r>
    </w:p>
    <w:p w14:paraId="501EBC7C" w14:textId="77777777" w:rsidR="0037334A" w:rsidRDefault="0037334A">
      <w:r>
        <w:t>• Vine, W.E. Vine's Expository Dictionary of Old and New Testament Words.</w:t>
      </w:r>
    </w:p>
    <w:p w14:paraId="6D45A48F" w14:textId="4631BC9C" w:rsidR="004C5552" w:rsidRDefault="0037334A">
      <w:r>
        <w:t>• Pliny the Elder. Natural History.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3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334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9DDB5"/>
  <w15:chartTrackingRefBased/>
  <w15:docId w15:val="{763AB7AA-C8BC-472A-9914-0FB6E261D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3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3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34A"/>
    <w:rPr>
      <w:rFonts w:eastAsiaTheme="majorEastAsia" w:cstheme="majorBidi"/>
      <w:color w:val="272727" w:themeColor="text1" w:themeTint="D8"/>
    </w:rPr>
  </w:style>
  <w:style w:type="paragraph" w:styleId="Title">
    <w:name w:val="Title"/>
    <w:basedOn w:val="Normal"/>
    <w:next w:val="Normal"/>
    <w:link w:val="TitleChar"/>
    <w:uiPriority w:val="10"/>
    <w:qFormat/>
    <w:rsid w:val="00373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34A"/>
    <w:pPr>
      <w:spacing w:before="160"/>
      <w:jc w:val="center"/>
    </w:pPr>
    <w:rPr>
      <w:i/>
      <w:iCs/>
      <w:color w:val="404040" w:themeColor="text1" w:themeTint="BF"/>
    </w:rPr>
  </w:style>
  <w:style w:type="character" w:customStyle="1" w:styleId="QuoteChar">
    <w:name w:val="Quote Char"/>
    <w:basedOn w:val="DefaultParagraphFont"/>
    <w:link w:val="Quote"/>
    <w:uiPriority w:val="29"/>
    <w:rsid w:val="0037334A"/>
    <w:rPr>
      <w:i/>
      <w:iCs/>
      <w:color w:val="404040" w:themeColor="text1" w:themeTint="BF"/>
    </w:rPr>
  </w:style>
  <w:style w:type="paragraph" w:styleId="ListParagraph">
    <w:name w:val="List Paragraph"/>
    <w:basedOn w:val="Normal"/>
    <w:uiPriority w:val="34"/>
    <w:qFormat/>
    <w:rsid w:val="0037334A"/>
    <w:pPr>
      <w:ind w:left="720"/>
      <w:contextualSpacing/>
    </w:pPr>
  </w:style>
  <w:style w:type="character" w:styleId="IntenseEmphasis">
    <w:name w:val="Intense Emphasis"/>
    <w:basedOn w:val="DefaultParagraphFont"/>
    <w:uiPriority w:val="21"/>
    <w:qFormat/>
    <w:rsid w:val="0037334A"/>
    <w:rPr>
      <w:i/>
      <w:iCs/>
      <w:color w:val="2E74B5" w:themeColor="accent1" w:themeShade="BF"/>
    </w:rPr>
  </w:style>
  <w:style w:type="paragraph" w:styleId="IntenseQuote">
    <w:name w:val="Intense Quote"/>
    <w:basedOn w:val="Normal"/>
    <w:next w:val="Normal"/>
    <w:link w:val="IntenseQuoteChar"/>
    <w:uiPriority w:val="30"/>
    <w:qFormat/>
    <w:rsid w:val="003733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334A"/>
    <w:rPr>
      <w:i/>
      <w:iCs/>
      <w:color w:val="2E74B5" w:themeColor="accent1" w:themeShade="BF"/>
    </w:rPr>
  </w:style>
  <w:style w:type="character" w:styleId="IntenseReference">
    <w:name w:val="Intense Reference"/>
    <w:basedOn w:val="DefaultParagraphFont"/>
    <w:uiPriority w:val="32"/>
    <w:qFormat/>
    <w:rsid w:val="003733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1005</Words>
  <Characters>5735</Characters>
  <Application>Microsoft Office Word</Application>
  <DocSecurity>0</DocSecurity>
  <Lines>47</Lines>
  <Paragraphs>13</Paragraphs>
  <ScaleCrop>false</ScaleCrop>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