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4ECCB" w14:textId="77777777" w:rsidR="006C04DC" w:rsidRPr="006C04DC" w:rsidRDefault="006C04DC">
      <w:pPr>
        <w:rPr>
          <w:b/>
        </w:rPr>
      </w:pPr>
      <w:r w:rsidRPr="006C04DC">
        <w:rPr>
          <w:b/>
        </w:rPr>
        <w:t>ONYCHA - ( shecheleth , Strong's H7827 )</w:t>
      </w:r>
    </w:p>
    <w:p w14:paraId="5DC53203" w14:textId="77777777" w:rsidR="006C04DC" w:rsidRDefault="006C04DC">
      <w:r w:rsidRPr="006C04DC">
        <w:rPr>
          <w:b/>
        </w:rPr>
        <w:t>Summary:</w:t>
      </w:r>
    </w:p>
    <w:p w14:paraId="11DBB54E" w14:textId="77777777" w:rsidR="006C04DC" w:rsidRDefault="006C04DC">
      <w:r>
        <w:t>The Hebrew word shecheleth refers to "onycha," one of the four essential ingredients commanded by God to formulate the sacred incense for the Tabernacle. Translated in the Septuagint as onycha (meaning "fingernail" or "claw"), this substance is widely understood to be the operculum—the protective shell-lid—of a marine mollusk found in the Red Sea. When burned, this organic material emits a sweet, musky aroma and acts as a powerful fixative, binding the other fragrances together and causing the scent to linger. Symbolically, onycha highlights that all of creation, from the depths of the sea to the dry land, is designed to worship God, while its preserving qualities represent the enduring and persistent nature of true prayer.</w:t>
      </w:r>
    </w:p>
    <w:p w14:paraId="5A5CE8E2" w14:textId="77777777" w:rsidR="006C04DC" w:rsidRDefault="006C04DC"/>
    <w:p w14:paraId="0F4532EE" w14:textId="77777777" w:rsidR="006C04DC" w:rsidRDefault="006C04DC">
      <w:r w:rsidRPr="006C04DC">
        <w:rPr>
          <w:b/>
        </w:rPr>
        <w:t>Full Study:</w:t>
      </w:r>
    </w:p>
    <w:p w14:paraId="0AC35461" w14:textId="77777777" w:rsidR="006C04DC" w:rsidRDefault="006C04DC"/>
    <w:p w14:paraId="55C2E238" w14:textId="77777777" w:rsidR="006C04DC" w:rsidRPr="006C04DC" w:rsidRDefault="006C04DC">
      <w:pPr>
        <w:rPr>
          <w:b/>
        </w:rPr>
      </w:pPr>
      <w:r w:rsidRPr="006C04DC">
        <w:rPr>
          <w:b/>
        </w:rPr>
        <w:t xml:space="preserve"> 1. Word Picture / Background</w:t>
      </w:r>
    </w:p>
    <w:p w14:paraId="6D0B7519" w14:textId="77777777" w:rsidR="006C04DC" w:rsidRDefault="006C04DC">
      <w:r>
        <w:t xml:space="preserve">The Hebrew noun shecheleth is derived from an obscure root likely related to peeling, scraping, or tearing off. The Greek translation onycha literally means "fingernail" or "claw." This linguistic connection points to the operculum, a small, flat, claw-shaped plate of keratin that serves as a protective door for certain marine gastropods (such as Strombus tricornis) inhabiting the Red Sea. </w:t>
      </w:r>
    </w:p>
    <w:p w14:paraId="48E1998B" w14:textId="77777777" w:rsidR="006C04DC" w:rsidRDefault="006C04DC"/>
    <w:p w14:paraId="25293100" w14:textId="77777777" w:rsidR="006C04DC" w:rsidRDefault="006C04DC">
      <w:r>
        <w:t xml:space="preserve">To harvest onycha, these sea mollusks were gathered, and the claw-like plates were separated from the animal. When treated with an alkaline solution (such as vinegar or lye) and subsequently dried, the plates lost their fishy odor. When heated or thrown onto hot coals, the powder of these shells releases a highly aromatic, heavy, and sweet perfume resembling white musk or ambergris. </w:t>
      </w:r>
    </w:p>
    <w:p w14:paraId="7B39674B" w14:textId="77777777" w:rsidR="006C04DC" w:rsidRDefault="006C04DC"/>
    <w:p w14:paraId="0564DD8C" w14:textId="77777777" w:rsidR="006C04DC" w:rsidRPr="006C04DC" w:rsidRDefault="006C04DC">
      <w:pPr>
        <w:rPr>
          <w:b/>
        </w:rPr>
      </w:pPr>
      <w:r w:rsidRPr="006C04DC">
        <w:rPr>
          <w:b/>
        </w:rPr>
        <w:t xml:space="preserve"> 2. Meaning / Lexical Definition</w:t>
      </w:r>
    </w:p>
    <w:p w14:paraId="55D840E9" w14:textId="77777777" w:rsidR="006C04DC" w:rsidRDefault="006C04DC">
      <w:r>
        <w:t xml:space="preserve">The word shecheleth is a feminine noun that occurs only once in the Hebrew Bible. It specifically designates the aromatic marine substance used exclusively in the preparation of the holy incense (qetoret). </w:t>
      </w:r>
    </w:p>
    <w:p w14:paraId="5FBBA4CE" w14:textId="77777777" w:rsidR="006C04DC" w:rsidRDefault="006C04DC"/>
    <w:p w14:paraId="3B133D27" w14:textId="77777777" w:rsidR="006C04DC" w:rsidRDefault="006C04DC">
      <w:r>
        <w:t>While the other components of the sacred incense (stacte, galbanum, and frankincense) are plant-based resins, onycha is unique as an animal-derived product harvested from the depths of the sea.</w:t>
      </w:r>
    </w:p>
    <w:p w14:paraId="4DB8AC4F" w14:textId="77777777" w:rsidR="006C04DC" w:rsidRDefault="006C04DC"/>
    <w:p w14:paraId="4C46120C" w14:textId="77777777" w:rsidR="006C04DC" w:rsidRPr="006C04DC" w:rsidRDefault="006C04DC">
      <w:pPr>
        <w:rPr>
          <w:b/>
        </w:rPr>
      </w:pPr>
      <w:r w:rsidRPr="006C04DC">
        <w:rPr>
          <w:b/>
        </w:rPr>
        <w:t xml:space="preserve"> 3. Usage and Word Pictures</w:t>
      </w:r>
    </w:p>
    <w:p w14:paraId="2B05076C" w14:textId="77777777" w:rsidR="006C04DC" w:rsidRDefault="006C04DC">
      <w:r>
        <w:t xml:space="preserve">The word picture associated with onycha centers on its function in perfume making. In antiquity, onycha was valued less for its individual fragrance and more for its chemical properties as a natural fixative. </w:t>
      </w:r>
    </w:p>
    <w:p w14:paraId="2032FBC5" w14:textId="77777777" w:rsidR="006C04DC" w:rsidRDefault="006C04DC">
      <w:r>
        <w:t>• The Binder: Unmixed aromatic oils and resins evaporate quickly. When finely ground onycha is added to a spice mixture, it retards the evaporation rate of the other volatile oils. It holds the stacte, galbanum, and frankincense together, ensuring that the combined scent is released slowly, evenly, and persistently.</w:t>
      </w:r>
    </w:p>
    <w:p w14:paraId="1909BF53" w14:textId="77777777" w:rsidR="006C04DC" w:rsidRDefault="006C04DC">
      <w:r>
        <w:t>• The Hidden Beauty: The operculum in its natural state is unremarkable and carries an unpleasant marine smell. It requires scraping, cleansing, and grinding before its true aromatic potential can be unlocked by the fire of the altar.</w:t>
      </w:r>
    </w:p>
    <w:p w14:paraId="0D52FB6F" w14:textId="77777777" w:rsidR="006C04DC" w:rsidRDefault="006C04DC"/>
    <w:p w14:paraId="50AA9E54" w14:textId="77777777" w:rsidR="006C04DC" w:rsidRPr="006C04DC" w:rsidRDefault="006C04DC">
      <w:pPr>
        <w:rPr>
          <w:b/>
        </w:rPr>
      </w:pPr>
      <w:r w:rsidRPr="006C04DC">
        <w:rPr>
          <w:b/>
        </w:rPr>
        <w:t xml:space="preserve"> 4. Theological Implications</w:t>
      </w:r>
    </w:p>
    <w:p w14:paraId="6BD00D7B" w14:textId="77777777" w:rsidR="006C04DC" w:rsidRDefault="006C04DC">
      <w:r>
        <w:t>The inclusion of onycha in the holy incense yields several profound theological insights:</w:t>
      </w:r>
    </w:p>
    <w:p w14:paraId="101F1623" w14:textId="77777777" w:rsidR="006C04DC" w:rsidRDefault="006C04DC">
      <w:r>
        <w:t>• The Worship of All Creation: God did not command incense made solely from the trees of the field. By including onycha, God brought the depths of the sea into the Holy Place. It serves as a physical declaration that the entire created order—both land and sea—is designed to send up sweet aromas of praise to the Creator.</w:t>
      </w:r>
    </w:p>
    <w:p w14:paraId="30822456" w14:textId="77777777" w:rsidR="006C04DC" w:rsidRDefault="006C04DC">
      <w:r>
        <w:t>• The Longevity of Prayer: In Scripture, incense is a consistent symbol of prayer (Psalm 141:2; Revelation 8:3-4). Because onycha functioned as a fixative to preserve and prolong the fragrance, it represents the enduring, persistent, and constant nature of prayer. True prayer is not a fleeting emotion but a sustained fragrance before the throne of God.</w:t>
      </w:r>
    </w:p>
    <w:p w14:paraId="38AB40AD" w14:textId="77777777" w:rsidR="006C04DC" w:rsidRDefault="006C04DC">
      <w:r>
        <w:t>• Purity and Exclusivity: The incense containing onycha was declared "holy for the LORD" (Exodus 30:37). Anyone who replicated this specific formulation for personal enjoyment was to be cut off from the covenant community. Worship belongs exclusively to God; it is not to be packaged, marketed, or consumed for self-gratification.</w:t>
      </w:r>
    </w:p>
    <w:p w14:paraId="63EC5B6A" w14:textId="77777777" w:rsidR="006C04DC" w:rsidRDefault="006C04DC"/>
    <w:p w14:paraId="11B08172" w14:textId="77777777" w:rsidR="006C04DC" w:rsidRPr="006C04DC" w:rsidRDefault="006C04DC">
      <w:pPr>
        <w:rPr>
          <w:b/>
        </w:rPr>
      </w:pPr>
      <w:r w:rsidRPr="006C04DC">
        <w:rPr>
          <w:b/>
        </w:rPr>
        <w:t xml:space="preserve"> 5. Contextual Nuance in the Passage</w:t>
      </w:r>
    </w:p>
    <w:p w14:paraId="5C20B81D" w14:textId="77777777" w:rsidR="006C04DC" w:rsidRDefault="006C04DC">
      <w:r>
        <w:t xml:space="preserve">In Exodus 30:34, God commands Moses to take "sweet spices, stacte and onycha and galbanum, and pure frankincense... of each there shall be equal amounts." </w:t>
      </w:r>
    </w:p>
    <w:p w14:paraId="467C51F3" w14:textId="77777777" w:rsidR="006C04DC" w:rsidRDefault="006C04DC"/>
    <w:p w14:paraId="4421E664" w14:textId="77777777" w:rsidR="006C04DC" w:rsidRDefault="006C04DC">
      <w:r>
        <w:t xml:space="preserve">The context is the establishment of the Altar of Incense, placed directly before the veil that separated the Holy Place from the Holy of Holies. The fragrance of this specific incense mixture would drift past the veil and settle over the Mercy Seat, where the presence of God dwelt. </w:t>
      </w:r>
    </w:p>
    <w:p w14:paraId="33574EB4" w14:textId="77777777" w:rsidR="006C04DC" w:rsidRDefault="006C04DC"/>
    <w:p w14:paraId="74AB1D03" w14:textId="77777777" w:rsidR="006C04DC" w:rsidRDefault="006C04DC">
      <w:r>
        <w:t>The inclusion of onycha alongside galbanum (which had a pungent, bitter smell when raw) and stacte (which was intensely sweet) created a perfect olfactory balance. The equal proportions required by God show that true worship is balanced, ordered, and prepared exactly according to divine revelation, rather than human preference.</w:t>
      </w:r>
    </w:p>
    <w:p w14:paraId="7EFAE48F" w14:textId="77777777" w:rsidR="006C04DC" w:rsidRDefault="006C04DC"/>
    <w:p w14:paraId="1CE8FBF4" w14:textId="77777777" w:rsidR="006C04DC" w:rsidRPr="006C04DC" w:rsidRDefault="006C04DC">
      <w:pPr>
        <w:rPr>
          <w:b/>
        </w:rPr>
      </w:pPr>
      <w:r w:rsidRPr="006C04DC">
        <w:rPr>
          <w:b/>
        </w:rPr>
        <w:t xml:space="preserve"> 6. Key Uses in Other Verses (NKJV)</w:t>
      </w:r>
    </w:p>
    <w:p w14:paraId="6A70BCEF" w14:textId="77777777" w:rsidR="006C04DC" w:rsidRDefault="006C04DC">
      <w:r>
        <w:t>Because shecheleth is a hapax legomenon (a word that occurs only once in the entire Hebrew Bible), it has no other parallel verses. Its single biblical appearance is:</w:t>
      </w:r>
    </w:p>
    <w:p w14:paraId="018D1AD4" w14:textId="77777777" w:rsidR="006C04DC" w:rsidRDefault="006C04DC">
      <w:r>
        <w:t>• Exodus 30:34 - "And the LORD said to Moses: 'Take sweet spices, stacte and onycha and galbanum, and pure frankincense with these sweet spices; there shall be equal amounts of each.'"</w:t>
      </w:r>
    </w:p>
    <w:p w14:paraId="5C77A7F0" w14:textId="77777777" w:rsidR="006C04DC" w:rsidRDefault="006C04DC"/>
    <w:p w14:paraId="47C8AF2D" w14:textId="77777777" w:rsidR="006C04DC" w:rsidRPr="006C04DC" w:rsidRDefault="006C04DC">
      <w:pPr>
        <w:rPr>
          <w:b/>
        </w:rPr>
      </w:pPr>
      <w:r w:rsidRPr="006C04DC">
        <w:rPr>
          <w:b/>
        </w:rPr>
        <w:t xml:space="preserve"> 7. Other Relevant Insights</w:t>
      </w:r>
    </w:p>
    <w:p w14:paraId="4139FA7C" w14:textId="77777777" w:rsidR="006C04DC" w:rsidRDefault="006C04DC">
      <w:r>
        <w:t>Some ancient Jewish commentaries and rabbinic traditions (found in the Talmud) debated the identity of onycha, occasionally suggesting it was a land-based plant such as cloves or the root of a rockrose, primarily to avoid using an animal product associated with an "unclean" marine creature in the temple. However, early translations like the Septuagint (Greek) and the Vulgate (Latin), along with historical records of ancient near-eastern perfumery, overwhelmingly support the marine mollusk operculum. The use of the marine shell underscores that God redeems and consecrates elements of His creation for His own glory, transcending human categories of ritual clean and unclean for the service of the sanctuary.</w:t>
      </w:r>
    </w:p>
    <w:p w14:paraId="2ACE4D16" w14:textId="77777777" w:rsidR="006C04DC" w:rsidRDefault="006C04DC"/>
    <w:p w14:paraId="304DC63B" w14:textId="77777777" w:rsidR="006C04DC" w:rsidRPr="006C04DC" w:rsidRDefault="006C04DC">
      <w:pPr>
        <w:rPr>
          <w:b/>
        </w:rPr>
      </w:pPr>
      <w:r w:rsidRPr="006C04DC">
        <w:rPr>
          <w:b/>
        </w:rPr>
        <w:t xml:space="preserve"> 8. References</w:t>
      </w:r>
    </w:p>
    <w:p w14:paraId="37EE069C" w14:textId="77777777" w:rsidR="006C04DC" w:rsidRDefault="006C04DC">
      <w:r>
        <w:t>• Brown-Driver-Briggs Hebrew and English Lexicon</w:t>
      </w:r>
    </w:p>
    <w:p w14:paraId="73EBD5A4" w14:textId="77777777" w:rsidR="006C04DC" w:rsidRDefault="006C04DC">
      <w:r>
        <w:t>• Hebrew and Aramaic Lexicon of the Old Testament by Koehler and Baumgartner</w:t>
      </w:r>
    </w:p>
    <w:p w14:paraId="167EB4DF" w14:textId="77777777" w:rsidR="006C04DC" w:rsidRDefault="006C04DC">
      <w:r>
        <w:t>• Theological Wordbook of the Old Testament</w:t>
      </w:r>
    </w:p>
    <w:p w14:paraId="0519DDBC" w14:textId="77777777" w:rsidR="006C04DC" w:rsidRDefault="006C04DC">
      <w:r>
        <w:t>• New International Dictionary of Old Testament Theology and Exegesis</w:t>
      </w:r>
    </w:p>
    <w:p w14:paraId="161F8ABD" w14:textId="4C5C3835" w:rsidR="004C5552" w:rsidRDefault="006C04DC">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4D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C04DC"/>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5528C"/>
  <w15:chartTrackingRefBased/>
  <w15:docId w15:val="{7A7983C8-7DEC-4684-A1B5-340D0BA5F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C04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4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4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4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C04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4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4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4DC"/>
    <w:rPr>
      <w:rFonts w:eastAsiaTheme="majorEastAsia" w:cstheme="majorBidi"/>
      <w:color w:val="272727" w:themeColor="text1" w:themeTint="D8"/>
    </w:rPr>
  </w:style>
  <w:style w:type="paragraph" w:styleId="Title">
    <w:name w:val="Title"/>
    <w:basedOn w:val="Normal"/>
    <w:next w:val="Normal"/>
    <w:link w:val="TitleChar"/>
    <w:uiPriority w:val="10"/>
    <w:qFormat/>
    <w:rsid w:val="006C04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4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4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4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4DC"/>
    <w:pPr>
      <w:spacing w:before="160"/>
      <w:jc w:val="center"/>
    </w:pPr>
    <w:rPr>
      <w:i/>
      <w:iCs/>
      <w:color w:val="404040" w:themeColor="text1" w:themeTint="BF"/>
    </w:rPr>
  </w:style>
  <w:style w:type="character" w:customStyle="1" w:styleId="QuoteChar">
    <w:name w:val="Quote Char"/>
    <w:basedOn w:val="DefaultParagraphFont"/>
    <w:link w:val="Quote"/>
    <w:uiPriority w:val="29"/>
    <w:rsid w:val="006C04DC"/>
    <w:rPr>
      <w:i/>
      <w:iCs/>
      <w:color w:val="404040" w:themeColor="text1" w:themeTint="BF"/>
    </w:rPr>
  </w:style>
  <w:style w:type="paragraph" w:styleId="ListParagraph">
    <w:name w:val="List Paragraph"/>
    <w:basedOn w:val="Normal"/>
    <w:uiPriority w:val="34"/>
    <w:qFormat/>
    <w:rsid w:val="006C04DC"/>
    <w:pPr>
      <w:ind w:left="720"/>
      <w:contextualSpacing/>
    </w:pPr>
  </w:style>
  <w:style w:type="character" w:styleId="IntenseEmphasis">
    <w:name w:val="Intense Emphasis"/>
    <w:basedOn w:val="DefaultParagraphFont"/>
    <w:uiPriority w:val="21"/>
    <w:qFormat/>
    <w:rsid w:val="006C04DC"/>
    <w:rPr>
      <w:i/>
      <w:iCs/>
      <w:color w:val="2E74B5" w:themeColor="accent1" w:themeShade="BF"/>
    </w:rPr>
  </w:style>
  <w:style w:type="paragraph" w:styleId="IntenseQuote">
    <w:name w:val="Intense Quote"/>
    <w:basedOn w:val="Normal"/>
    <w:next w:val="Normal"/>
    <w:link w:val="IntenseQuoteChar"/>
    <w:uiPriority w:val="30"/>
    <w:qFormat/>
    <w:rsid w:val="006C04D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C04DC"/>
    <w:rPr>
      <w:i/>
      <w:iCs/>
      <w:color w:val="2E74B5" w:themeColor="accent1" w:themeShade="BF"/>
    </w:rPr>
  </w:style>
  <w:style w:type="character" w:styleId="IntenseReference">
    <w:name w:val="Intense Reference"/>
    <w:basedOn w:val="DefaultParagraphFont"/>
    <w:uiPriority w:val="32"/>
    <w:qFormat/>
    <w:rsid w:val="006C04D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930</Words>
  <Characters>5305</Characters>
  <Application>Microsoft Office Word</Application>
  <DocSecurity>0</DocSecurity>
  <Lines>44</Lines>
  <Paragraphs>12</Paragraphs>
  <ScaleCrop>false</ScaleCrop>
  <Company/>
  <LinksUpToDate>false</LinksUpToDate>
  <CharactersWithSpaces>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2026-08-14T10:59:00Z</dcterms:created>
  <dcterms:modified xsi:type="dcterms:W3CDTF">2026-08-14T10:59:00Z</dcterms:modified>
</cp:coreProperties>
</file>