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4F112" w14:textId="77777777" w:rsidR="00171DA7" w:rsidRPr="00171DA7" w:rsidRDefault="00171DA7">
      <w:pPr>
        <w:rPr>
          <w:b/>
        </w:rPr>
      </w:pPr>
      <w:r w:rsidRPr="00171DA7">
        <w:rPr>
          <w:b/>
        </w:rPr>
        <w:t>CUT OFF - ( karath , Strong's H3772 )</w:t>
      </w:r>
    </w:p>
    <w:p w14:paraId="10ABE607" w14:textId="77777777" w:rsidR="00171DA7" w:rsidRDefault="00171DA7">
      <w:r w:rsidRPr="00171DA7">
        <w:rPr>
          <w:b/>
        </w:rPr>
        <w:t>Summary:</w:t>
      </w:r>
    </w:p>
    <w:p w14:paraId="7D96CFAC" w14:textId="77777777" w:rsidR="00171DA7" w:rsidRDefault="00171DA7">
      <w:r>
        <w:t>In Exodus 31:14, the Hebrew word karath is translated as "cut off." The term conveys a severe, divinely mandated separation from the covenant community of Israel. While the word literally means to slice, chop down, or sever, in its legal and spiritual context, being "cut off" represents the ultimate penalty: exclusion from the community, loss of covenant privileges, and direct divine judgment, often resulting in premature death or the termination of one's family line. In this specific passage, it serves as the ultimate sanction for violating the sanctity of the Sabbath, underscoring that Sabbath-breaking is not a minor infraction but a direct assault on the covenant relationship between Yahweh and His people.</w:t>
      </w:r>
    </w:p>
    <w:p w14:paraId="1BC5E18B" w14:textId="77777777" w:rsidR="00171DA7" w:rsidRDefault="00171DA7"/>
    <w:p w14:paraId="3685A361" w14:textId="77777777" w:rsidR="00171DA7" w:rsidRDefault="00171DA7">
      <w:r w:rsidRPr="00171DA7">
        <w:rPr>
          <w:b/>
        </w:rPr>
        <w:t>Full Study:</w:t>
      </w:r>
    </w:p>
    <w:p w14:paraId="169789DE" w14:textId="77777777" w:rsidR="00171DA7" w:rsidRDefault="00171DA7"/>
    <w:p w14:paraId="238E90F6" w14:textId="77777777" w:rsidR="00171DA7" w:rsidRPr="00171DA7" w:rsidRDefault="00171DA7">
      <w:pPr>
        <w:rPr>
          <w:b/>
        </w:rPr>
      </w:pPr>
      <w:r w:rsidRPr="00171DA7">
        <w:rPr>
          <w:b/>
        </w:rPr>
        <w:t>1. Word Picture / Background</w:t>
      </w:r>
    </w:p>
    <w:p w14:paraId="39E7AB31" w14:textId="77777777" w:rsidR="00171DA7" w:rsidRDefault="00171DA7">
      <w:r>
        <w:t>The primary physical meaning of karath is to slice, chop, or sever an physical object. It is frequently used for felling trees, cutting down branches, or amputating limbs. The term also carries a deep covenantal association. In the ancient Near East, covenants were made or "cut" (karath berith) by dividing animal sacrifices in half, symbolizing that if either party violated the agreement, they should suffer the same fate as the severed animals. This vivid physical imagery of violent separation, division, and death undergirds the legal penalty of being "cut off" from the community of Israel.</w:t>
      </w:r>
    </w:p>
    <w:p w14:paraId="0749E538" w14:textId="77777777" w:rsidR="00171DA7" w:rsidRDefault="00171DA7"/>
    <w:p w14:paraId="336CC7F3" w14:textId="77777777" w:rsidR="00171DA7" w:rsidRPr="00171DA7" w:rsidRDefault="00171DA7">
      <w:pPr>
        <w:rPr>
          <w:b/>
        </w:rPr>
      </w:pPr>
      <w:r w:rsidRPr="00171DA7">
        <w:rPr>
          <w:b/>
        </w:rPr>
        <w:t>2. Meaning / Lexical Definition</w:t>
      </w:r>
    </w:p>
    <w:p w14:paraId="1581E925" w14:textId="77777777" w:rsidR="00171DA7" w:rsidRDefault="00171DA7">
      <w:r>
        <w:t>The verb karath is a root meaning to cut off, cut down, or eliminate. In its passive forms, such as the Niphal conjugation used in Exodus 31:14, the word signifies being excluded, destroyed, or exterminated. Lexically, the phrase "cut off from among his people" constitutes a specific legal formula. It denotes the removal of an individual from the covenant community, representing either execution by the community, supernatural execution by God, or irreversible banishment and the extinction of the offender's familial line.</w:t>
      </w:r>
    </w:p>
    <w:p w14:paraId="482C2A00" w14:textId="77777777" w:rsidR="00171DA7" w:rsidRDefault="00171DA7"/>
    <w:p w14:paraId="743B2793" w14:textId="77777777" w:rsidR="00171DA7" w:rsidRPr="00171DA7" w:rsidRDefault="00171DA7">
      <w:pPr>
        <w:rPr>
          <w:b/>
        </w:rPr>
      </w:pPr>
      <w:r w:rsidRPr="00171DA7">
        <w:rPr>
          <w:b/>
        </w:rPr>
        <w:t>3. Usage and Word Pictures</w:t>
      </w:r>
    </w:p>
    <w:p w14:paraId="6D282E0A" w14:textId="77777777" w:rsidR="00171DA7" w:rsidRDefault="00171DA7">
      <w:r>
        <w:t>Throughout the Old Testament, karath is used in both concrete and metaphorical ways:</w:t>
      </w:r>
    </w:p>
    <w:p w14:paraId="46BBE544" w14:textId="77777777" w:rsidR="00171DA7" w:rsidRDefault="00171DA7">
      <w:r>
        <w:t>• Concrete cutting: Felling timber for the temple (1 Kings 5:6) or cutting off a head (1 Samuel 17:51).</w:t>
      </w:r>
    </w:p>
    <w:p w14:paraId="31DBA066" w14:textId="77777777" w:rsidR="00171DA7" w:rsidRDefault="00171DA7">
      <w:r>
        <w:t>• Covenant making: The phrase "to cut a covenant" appears frequently, symbolizing the binding nature of the oath (Genesis 15:18).</w:t>
      </w:r>
    </w:p>
    <w:p w14:paraId="4AB6ABDD" w14:textId="77777777" w:rsidR="00171DA7" w:rsidRDefault="00171DA7">
      <w:r>
        <w:t>• Judicial excision: The judicial penalty of being cut off is applied to severe infractions of ceremonial, moral, and religious laws, such as consuming blood (Leviticus 17:10) or neglecting the Passover (Numbers 9:13).</w:t>
      </w:r>
    </w:p>
    <w:p w14:paraId="6AD51A8D" w14:textId="77777777" w:rsidR="00171DA7" w:rsidRDefault="00171DA7"/>
    <w:p w14:paraId="62E56E90" w14:textId="77777777" w:rsidR="00171DA7" w:rsidRPr="00171DA7" w:rsidRDefault="00171DA7">
      <w:pPr>
        <w:rPr>
          <w:b/>
        </w:rPr>
      </w:pPr>
      <w:r w:rsidRPr="00171DA7">
        <w:rPr>
          <w:b/>
        </w:rPr>
        <w:t>4. Theological Implications</w:t>
      </w:r>
    </w:p>
    <w:p w14:paraId="2D3C3E1A" w14:textId="77777777" w:rsidR="00171DA7" w:rsidRDefault="00171DA7">
      <w:r>
        <w:t>The theological significance of karath in the context of the law lies in the holiness of God and the purity of the covenant community.</w:t>
      </w:r>
    </w:p>
    <w:p w14:paraId="640F14F3" w14:textId="77777777" w:rsidR="00171DA7" w:rsidRDefault="00171DA7">
      <w:r>
        <w:t>• Covenantal Death: To be cut off is to be separated from the source of life—Yahweh and His people. It is the spiritual and physical undoing of the covenant relationship.</w:t>
      </w:r>
    </w:p>
    <w:p w14:paraId="7BD4B429" w14:textId="77777777" w:rsidR="00171DA7" w:rsidRDefault="00171DA7">
      <w:r>
        <w:t>• Divine Sovereignty: Where human courts might fail to detect or prosecute a sin, the penalty of being "cut off" often implied that God Himself would step in to execute judgment, ensuring the purification of the community.</w:t>
      </w:r>
    </w:p>
    <w:p w14:paraId="57DB50A8" w14:textId="77777777" w:rsidR="00171DA7" w:rsidRDefault="00171DA7">
      <w:r>
        <w:t>• Sanctity of the Community: The survival and spiritual health of the nation depended on maintaining holiness. One defiled member could jeopardize the entire community, necessitating the removal of the offender.</w:t>
      </w:r>
    </w:p>
    <w:p w14:paraId="31696317" w14:textId="77777777" w:rsidR="00171DA7" w:rsidRDefault="00171DA7"/>
    <w:p w14:paraId="607604C5" w14:textId="77777777" w:rsidR="00171DA7" w:rsidRPr="00171DA7" w:rsidRDefault="00171DA7">
      <w:pPr>
        <w:rPr>
          <w:b/>
        </w:rPr>
      </w:pPr>
      <w:r w:rsidRPr="00171DA7">
        <w:rPr>
          <w:b/>
        </w:rPr>
        <w:t>5. Contextual Nuance in the Passage</w:t>
      </w:r>
    </w:p>
    <w:p w14:paraId="5947F5CF" w14:textId="77777777" w:rsidR="00171DA7" w:rsidRDefault="00171DA7">
      <w:r>
        <w:t>In Exodus 31:14, the penalty of being "cut off" is linked directly to Sabbath-keeping. The Sabbath was the ultimate sign of the Mosaic covenant (Exodus 31:13). Therefore, profaning the Sabbath was not merely a lapse in ritual observance; it was an act of high treason against the King of Israel. The parallel phrases in this verse create a progression: "shall surely be put to death" (human execution) and "shall be cut off from among his people" (divine excision). This dual sanction ensures that the rebel who refuses to rest and recognize Yahweh's lordship is completely severed from the community, losing both physical life and covenantal identity.</w:t>
      </w:r>
    </w:p>
    <w:p w14:paraId="05C2BFE8" w14:textId="77777777" w:rsidR="00171DA7" w:rsidRDefault="00171DA7"/>
    <w:p w14:paraId="54B81940" w14:textId="77777777" w:rsidR="00171DA7" w:rsidRPr="00171DA7" w:rsidRDefault="00171DA7">
      <w:pPr>
        <w:rPr>
          <w:b/>
        </w:rPr>
      </w:pPr>
      <w:r w:rsidRPr="00171DA7">
        <w:rPr>
          <w:b/>
        </w:rPr>
        <w:t>6. Key Uses in Other Verses (NKJV)</w:t>
      </w:r>
    </w:p>
    <w:p w14:paraId="00FEC43B" w14:textId="77777777" w:rsidR="00171DA7" w:rsidRDefault="00171DA7">
      <w:r>
        <w:t>• Genesis 17:14 - "And the uncircumcised male child... shall be cut off from his people; he has broken My covenant."</w:t>
      </w:r>
    </w:p>
    <w:p w14:paraId="3C86017C" w14:textId="77777777" w:rsidR="00171DA7" w:rsidRDefault="00171DA7">
      <w:r>
        <w:t>• Leviticus 7:20 - "But the person who eats the meat of the sacrifice of the peace offering... while he is unclean, that person shall be cut off from his people."</w:t>
      </w:r>
    </w:p>
    <w:p w14:paraId="77E47343" w14:textId="77777777" w:rsidR="00171DA7" w:rsidRDefault="00171DA7">
      <w:r>
        <w:t>• Numbers 15:30 - "But the person who does anything presumptuously... that one brings reproach on the Lord, and he shall be cut off from among his people."</w:t>
      </w:r>
    </w:p>
    <w:p w14:paraId="530DAF7A" w14:textId="77777777" w:rsidR="00171DA7" w:rsidRDefault="00171DA7">
      <w:r>
        <w:t>• Joshua 9:23 - "Now therefore, you are cursed, and none of you shall be freed from being slaves—woodcutters and water carriers for the house of my God."</w:t>
      </w:r>
    </w:p>
    <w:p w14:paraId="777C1F40" w14:textId="77777777" w:rsidR="00171DA7" w:rsidRDefault="00171DA7"/>
    <w:p w14:paraId="5FE3B398" w14:textId="77777777" w:rsidR="00171DA7" w:rsidRPr="00171DA7" w:rsidRDefault="00171DA7">
      <w:pPr>
        <w:rPr>
          <w:b/>
        </w:rPr>
      </w:pPr>
      <w:r w:rsidRPr="00171DA7">
        <w:rPr>
          <w:b/>
        </w:rPr>
        <w:t>7. Other Relevant Insights</w:t>
      </w:r>
    </w:p>
    <w:p w14:paraId="66DBE061" w14:textId="77777777" w:rsidR="00171DA7" w:rsidRDefault="00171DA7">
      <w:r>
        <w:t>Rabbinic tradition historically interpreted the state of being cut off as a direct punishment from heaven, involving premature death before the age of sixty, or dying childless so that the offender's name and lineage were blotted out from Israel. This highlights the severe communal focus of ancient Israelite life, where individual identity was completely bound up with one's family line and place within the covenant nation.</w:t>
      </w:r>
    </w:p>
    <w:p w14:paraId="3E89277A" w14:textId="77777777" w:rsidR="00171DA7" w:rsidRDefault="00171DA7"/>
    <w:p w14:paraId="090E4DE4" w14:textId="77777777" w:rsidR="00171DA7" w:rsidRPr="00171DA7" w:rsidRDefault="00171DA7">
      <w:pPr>
        <w:rPr>
          <w:b/>
        </w:rPr>
      </w:pPr>
      <w:r w:rsidRPr="00171DA7">
        <w:rPr>
          <w:b/>
        </w:rPr>
        <w:t>8. References</w:t>
      </w:r>
    </w:p>
    <w:p w14:paraId="72E5BBF7" w14:textId="77777777" w:rsidR="00171DA7" w:rsidRDefault="00171DA7">
      <w:r>
        <w:t>• Brown, Francis, S.R. Driver, and Charles A. Briggs. Enhanced Brown-Driver-Briggs Hebrew and English Lexicon.</w:t>
      </w:r>
    </w:p>
    <w:p w14:paraId="3D42A355" w14:textId="77777777" w:rsidR="00171DA7" w:rsidRDefault="00171DA7">
      <w:r>
        <w:t>• Harris, R. Laird, Gleason L. Archer Jr., and Bruce K. Waltke. Theological Wordbook of the Old Testament.</w:t>
      </w:r>
    </w:p>
    <w:p w14:paraId="621F75F8" w14:textId="77777777" w:rsidR="00171DA7" w:rsidRDefault="00171DA7">
      <w:r>
        <w:t>• Koehler, Ludwig, Walter Baumgartner, and M.E.J. Richardson. The Hebrew and Aramaic Lexicon of the Old Testament.</w:t>
      </w:r>
    </w:p>
    <w:p w14:paraId="7862F0AC" w14:textId="77777777" w:rsidR="00171DA7" w:rsidRDefault="00171DA7">
      <w:r>
        <w:t>• VanGemeren, Willem A. New International Dictionary of Old Testament Theology and Exegesis.</w:t>
      </w:r>
    </w:p>
    <w:p w14:paraId="4B3B2D1C" w14:textId="06B7FCAF" w:rsidR="004C5552" w:rsidRDefault="00171DA7">
      <w:r>
        <w:t>• Botterweck, G. Johannes, and Helmer Ringgren.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DA7"/>
    <w:rsid w:val="00017747"/>
    <w:rsid w:val="00023A4A"/>
    <w:rsid w:val="0006763F"/>
    <w:rsid w:val="000C53AC"/>
    <w:rsid w:val="00146083"/>
    <w:rsid w:val="00171DA7"/>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C9DA3"/>
  <w15:chartTrackingRefBased/>
  <w15:docId w15:val="{B843B34D-F71B-4ECE-A69C-1916ED763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71D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D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D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D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71D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D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D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DA7"/>
    <w:rPr>
      <w:rFonts w:eastAsiaTheme="majorEastAsia" w:cstheme="majorBidi"/>
      <w:color w:val="272727" w:themeColor="text1" w:themeTint="D8"/>
    </w:rPr>
  </w:style>
  <w:style w:type="paragraph" w:styleId="Title">
    <w:name w:val="Title"/>
    <w:basedOn w:val="Normal"/>
    <w:next w:val="Normal"/>
    <w:link w:val="TitleChar"/>
    <w:uiPriority w:val="10"/>
    <w:qFormat/>
    <w:rsid w:val="00171D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D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D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D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DA7"/>
    <w:pPr>
      <w:spacing w:before="160"/>
      <w:jc w:val="center"/>
    </w:pPr>
    <w:rPr>
      <w:i/>
      <w:iCs/>
      <w:color w:val="404040" w:themeColor="text1" w:themeTint="BF"/>
    </w:rPr>
  </w:style>
  <w:style w:type="character" w:customStyle="1" w:styleId="QuoteChar">
    <w:name w:val="Quote Char"/>
    <w:basedOn w:val="DefaultParagraphFont"/>
    <w:link w:val="Quote"/>
    <w:uiPriority w:val="29"/>
    <w:rsid w:val="00171DA7"/>
    <w:rPr>
      <w:i/>
      <w:iCs/>
      <w:color w:val="404040" w:themeColor="text1" w:themeTint="BF"/>
    </w:rPr>
  </w:style>
  <w:style w:type="paragraph" w:styleId="ListParagraph">
    <w:name w:val="List Paragraph"/>
    <w:basedOn w:val="Normal"/>
    <w:uiPriority w:val="34"/>
    <w:qFormat/>
    <w:rsid w:val="00171DA7"/>
    <w:pPr>
      <w:ind w:left="720"/>
      <w:contextualSpacing/>
    </w:pPr>
  </w:style>
  <w:style w:type="character" w:styleId="IntenseEmphasis">
    <w:name w:val="Intense Emphasis"/>
    <w:basedOn w:val="DefaultParagraphFont"/>
    <w:uiPriority w:val="21"/>
    <w:qFormat/>
    <w:rsid w:val="00171DA7"/>
    <w:rPr>
      <w:i/>
      <w:iCs/>
      <w:color w:val="2E74B5" w:themeColor="accent1" w:themeShade="BF"/>
    </w:rPr>
  </w:style>
  <w:style w:type="paragraph" w:styleId="IntenseQuote">
    <w:name w:val="Intense Quote"/>
    <w:basedOn w:val="Normal"/>
    <w:next w:val="Normal"/>
    <w:link w:val="IntenseQuoteChar"/>
    <w:uiPriority w:val="30"/>
    <w:qFormat/>
    <w:rsid w:val="00171DA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71DA7"/>
    <w:rPr>
      <w:i/>
      <w:iCs/>
      <w:color w:val="2E74B5" w:themeColor="accent1" w:themeShade="BF"/>
    </w:rPr>
  </w:style>
  <w:style w:type="character" w:styleId="IntenseReference">
    <w:name w:val="Intense Reference"/>
    <w:basedOn w:val="DefaultParagraphFont"/>
    <w:uiPriority w:val="32"/>
    <w:qFormat/>
    <w:rsid w:val="00171DA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837</Words>
  <Characters>4771</Characters>
  <Application>Microsoft Office Word</Application>
  <DocSecurity>0</DocSecurity>
  <Lines>39</Lines>
  <Paragraphs>11</Paragraphs>
  <ScaleCrop>false</ScaleCrop>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2026-08-14T11:01:00Z</dcterms:created>
  <dcterms:modified xsi:type="dcterms:W3CDTF">2026-08-14T11:01:00Z</dcterms:modified>
</cp:coreProperties>
</file>