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FC293" w14:textId="77777777" w:rsidR="00A90D19" w:rsidRPr="00A90D19" w:rsidRDefault="00A90D19">
      <w:pPr>
        <w:rPr>
          <w:b/>
        </w:rPr>
      </w:pPr>
      <w:r w:rsidRPr="00A90D19">
        <w:rPr>
          <w:b/>
        </w:rPr>
        <w:t>BREAK OFF - ( paraq , Strong's H6561 )</w:t>
      </w:r>
    </w:p>
    <w:p w14:paraId="6629CECA" w14:textId="77777777" w:rsidR="00A90D19" w:rsidRDefault="00A90D19">
      <w:r w:rsidRPr="00A90D19">
        <w:rPr>
          <w:b/>
        </w:rPr>
        <w:t>Summary:</w:t>
      </w:r>
    </w:p>
    <w:p w14:paraId="52AEECBB" w14:textId="77777777" w:rsidR="00A90D19" w:rsidRDefault="00A90D19">
      <w:r>
        <w:t>The Hebrew verb pāraq means to tear off, break off, or snatch away by force. In Exodus 32:2, it describes the physical removal of golden earrings to fashion the golden calf, carrying a sobering picture of dismantling one's ornaments to construct an idol.</w:t>
      </w:r>
    </w:p>
    <w:p w14:paraId="2E436602" w14:textId="77777777" w:rsidR="00A90D19" w:rsidRDefault="00A90D19"/>
    <w:p w14:paraId="0EF4F0D0" w14:textId="77777777" w:rsidR="00A90D19" w:rsidRDefault="00A90D19">
      <w:r w:rsidRPr="00A90D19">
        <w:rPr>
          <w:b/>
        </w:rPr>
        <w:t>Full Study:</w:t>
      </w:r>
    </w:p>
    <w:p w14:paraId="2050E78A" w14:textId="77777777" w:rsidR="00A90D19" w:rsidRDefault="00A90D19"/>
    <w:p w14:paraId="619A81B9" w14:textId="77777777" w:rsidR="00A90D19" w:rsidRPr="00A90D19" w:rsidRDefault="00A90D19">
      <w:pPr>
        <w:rPr>
          <w:b/>
        </w:rPr>
      </w:pPr>
      <w:r w:rsidRPr="00A90D19">
        <w:rPr>
          <w:b/>
        </w:rPr>
        <w:t xml:space="preserve"> 1. Word Picture / Background</w:t>
      </w:r>
    </w:p>
    <w:p w14:paraId="629C8287" w14:textId="77777777" w:rsidR="00A90D19" w:rsidRDefault="00A90D19">
      <w:r>
        <w:t>The root pāraq carries a highly physical, energetic, and sometimes violent sense. It refers to pulling apart, fracturing, or forcefully stripping away something that is bound or attached. In the ancient Near East, personal ornaments such as earrings, rings, and nose jewels were not merely decorative; they represented personal wealth, social status, and sometimes religious or superstitious amulets. To "break off" these items required a deliberate, physical action of tearing them away from the body. Historically, the gold the Israelites possessed was the plunder of Egypt, given to them by God's favor during the Exodus. Tragically, the very gold meant to adorn free worshipers of Yahweh was violently stripped away to manufacture a false god.</w:t>
      </w:r>
    </w:p>
    <w:p w14:paraId="58686A5B" w14:textId="77777777" w:rsidR="00A90D19" w:rsidRDefault="00A90D19"/>
    <w:p w14:paraId="79AFC0FF" w14:textId="77777777" w:rsidR="00A90D19" w:rsidRPr="00A90D19" w:rsidRDefault="00A90D19">
      <w:pPr>
        <w:rPr>
          <w:b/>
        </w:rPr>
      </w:pPr>
      <w:r w:rsidRPr="00A90D19">
        <w:rPr>
          <w:b/>
        </w:rPr>
        <w:t xml:space="preserve"> 2. Meaning / Lexical Definition</w:t>
      </w:r>
    </w:p>
    <w:p w14:paraId="23865C79" w14:textId="77777777" w:rsidR="00A90D19" w:rsidRDefault="00A90D19">
      <w:r>
        <w:t>The verb pāraq occurs in several stems in the Hebrew Bible, reflecting a range of forceful actions:</w:t>
      </w:r>
    </w:p>
    <w:p w14:paraId="61DFADF9" w14:textId="77777777" w:rsidR="00A90D19" w:rsidRDefault="00A90D19">
      <w:r>
        <w:t>• In the active Qal stem, it means to tear away, snatch, or rescue from danger (drawing a parallel to ripping a prey from a predator's mouth).</w:t>
      </w:r>
    </w:p>
    <w:p w14:paraId="7F8E8DA1" w14:textId="77777777" w:rsidR="00A90D19" w:rsidRDefault="00A90D19">
      <w:r>
        <w:t>• In the Piel stem (the form used in Exodus 32:2), it is causative and intensive, meaning to tear off, strip off, or break off by force.</w:t>
      </w:r>
    </w:p>
    <w:p w14:paraId="2AD9B5F1" w14:textId="77777777" w:rsidR="00A90D19" w:rsidRDefault="00A90D19">
      <w:r>
        <w:t>• In the reflexive Hithpael stem (used in Exodus 32:3 and 32:24), it means to strip oneself of, or to tear off from oneself.</w:t>
      </w:r>
    </w:p>
    <w:p w14:paraId="5983AC27" w14:textId="77777777" w:rsidR="00A90D19" w:rsidRDefault="00A90D19">
      <w:r>
        <w:t>• The basic semantic range spans from physical destruction and tearing apart to liberation and deliverance (the act of "snatching" someone out of captivity).</w:t>
      </w:r>
    </w:p>
    <w:p w14:paraId="0B98DDC5" w14:textId="77777777" w:rsidR="00A90D19" w:rsidRDefault="00A90D19"/>
    <w:p w14:paraId="18208520" w14:textId="77777777" w:rsidR="00A90D19" w:rsidRPr="00A90D19" w:rsidRDefault="00A90D19">
      <w:pPr>
        <w:rPr>
          <w:b/>
        </w:rPr>
      </w:pPr>
      <w:r w:rsidRPr="00A90D19">
        <w:rPr>
          <w:b/>
        </w:rPr>
        <w:t xml:space="preserve"> 3. Usage and Word Pictures</w:t>
      </w:r>
    </w:p>
    <w:p w14:paraId="3B43D87D" w14:textId="77777777" w:rsidR="00A90D19" w:rsidRDefault="00A90D19">
      <w:r>
        <w:t>Throughout the Old Testament, pāraq paints vivid pictures of force and separation:</w:t>
      </w:r>
    </w:p>
    <w:p w14:paraId="3F20A88D" w14:textId="77777777" w:rsidR="00A90D19" w:rsidRDefault="00A90D19">
      <w:r>
        <w:t>• Tearing by Wild Beasts: It is used to describe a predator tearing its prey to pieces, as in Psalm 7:2, where the psalmist fears his soul will be torn apart like a lion's prey.</w:t>
      </w:r>
    </w:p>
    <w:p w14:paraId="073E2403" w14:textId="77777777" w:rsidR="00A90D19" w:rsidRDefault="00A90D19">
      <w:r>
        <w:t>• Violent Forces of Nature: In 1 Kings 19:11, a great and strong wind "tore" (pāraq) the mountains and broke the rocks in pieces before the Lord.</w:t>
      </w:r>
    </w:p>
    <w:p w14:paraId="129563BA" w14:textId="77777777" w:rsidR="00A90D19" w:rsidRDefault="00A90D19">
      <w:r>
        <w:t>• Breaking Subjugation: In Genesis 27:40, Isaac prophesies that Esau will eventually "break" (pāraq) Jacob’s yoke from his neck, picturing a violent shattering of servitude.</w:t>
      </w:r>
    </w:p>
    <w:p w14:paraId="3ECE8B36" w14:textId="77777777" w:rsidR="00A90D19" w:rsidRDefault="00A90D19"/>
    <w:p w14:paraId="0D86BE7C" w14:textId="77777777" w:rsidR="00A90D19" w:rsidRPr="00A90D19" w:rsidRDefault="00A90D19">
      <w:pPr>
        <w:rPr>
          <w:b/>
        </w:rPr>
      </w:pPr>
      <w:r w:rsidRPr="00A90D19">
        <w:rPr>
          <w:b/>
        </w:rPr>
        <w:t xml:space="preserve"> 4. Theological Implications</w:t>
      </w:r>
    </w:p>
    <w:p w14:paraId="66FBF528" w14:textId="77777777" w:rsidR="00A90D19" w:rsidRDefault="00A90D19">
      <w:r>
        <w:t>The use of pāraq in the golden calf narrative exposes the rapid spiritual decay of the Israelites. The covenant at Sinai had just been established, yet the people quickly demanded a visible god. The theological tragedy lies in what they were willing to "break off." They dismantled their own jewelry—treasures that God had allowed them to take from Egypt—to fund an abomination. This highlights a recurring human tendency: taking the blessings, deliverance, and wealth provided by God and forcefully ripping them away from their proper use to construct modern idols of security, comfort, and control.</w:t>
      </w:r>
    </w:p>
    <w:p w14:paraId="6CC848DB" w14:textId="77777777" w:rsidR="00A90D19" w:rsidRDefault="00A90D19"/>
    <w:p w14:paraId="73F7B36F" w14:textId="77777777" w:rsidR="00A90D19" w:rsidRPr="00A90D19" w:rsidRDefault="00A90D19">
      <w:pPr>
        <w:rPr>
          <w:b/>
        </w:rPr>
      </w:pPr>
      <w:r w:rsidRPr="00A90D19">
        <w:rPr>
          <w:b/>
        </w:rPr>
        <w:t xml:space="preserve"> 5. Contextual Nuance in the Passage</w:t>
      </w:r>
    </w:p>
    <w:p w14:paraId="5C64F068" w14:textId="77777777" w:rsidR="00A90D19" w:rsidRDefault="00A90D19">
      <w:r>
        <w:t>In Exodus 32:2, Aaron tells the people, "Break off (pāraq) the golden earrings." In the very next verse, the narrative records that all the people "broke off" (pāraq) their earrings. The repetition of this specific verb emphasizes the immediate, frantic compliance of the camp. There was no hesitation. The people did not gently donate their excess wealth; they aggressively stripped themselves of their ornaments. The reflexive Hithpael stem in verse 3 emphasizes that they did this to themselves. Their eagerness to have a god they could see drove them to self-deprivation and rapid spiritual compromise.</w:t>
      </w:r>
    </w:p>
    <w:p w14:paraId="4E0A20EF" w14:textId="77777777" w:rsidR="00A90D19" w:rsidRDefault="00A90D19"/>
    <w:p w14:paraId="533EBD77" w14:textId="77777777" w:rsidR="00A90D19" w:rsidRPr="00A90D19" w:rsidRDefault="00A90D19">
      <w:pPr>
        <w:rPr>
          <w:b/>
        </w:rPr>
      </w:pPr>
      <w:r w:rsidRPr="00A90D19">
        <w:rPr>
          <w:b/>
        </w:rPr>
        <w:t xml:space="preserve"> 6. Key Uses in Other Verses (NKJV)</w:t>
      </w:r>
    </w:p>
    <w:p w14:paraId="177E2B84" w14:textId="77777777" w:rsidR="00A90D19" w:rsidRDefault="00A90D19">
      <w:r>
        <w:t>• Genesis 27:40 - "And it shall come to pass, when you become restless, that you shall break his yoke from your neck."</w:t>
      </w:r>
    </w:p>
    <w:p w14:paraId="76790E6E" w14:textId="77777777" w:rsidR="00A90D19" w:rsidRDefault="00A90D19">
      <w:r>
        <w:t>• 1 Kings 19:11 - "Then He said, 'Go out, and stand on the mountain before the Lord.' And behold, the Lord passed by, and a great and strong wind tore into the mountains and broke the rocks in pieces before the Lord..."</w:t>
      </w:r>
    </w:p>
    <w:p w14:paraId="5F39C852" w14:textId="77777777" w:rsidR="00A90D19" w:rsidRDefault="00A90D19">
      <w:r>
        <w:t>• Psalm 136:24 - "And [has] rescued us from our enemies, for His mercy endures forever."</w:t>
      </w:r>
    </w:p>
    <w:p w14:paraId="536D71EF" w14:textId="77777777" w:rsidR="00A90D19" w:rsidRDefault="00A90D19">
      <w:r>
        <w:t>• Lamentations 5:8 - "Servants rule over us; there is no one to deliver us from their hand."</w:t>
      </w:r>
    </w:p>
    <w:p w14:paraId="550E1C87" w14:textId="77777777" w:rsidR="00A90D19" w:rsidRDefault="00A90D19"/>
    <w:p w14:paraId="76F9239D" w14:textId="77777777" w:rsidR="00A90D19" w:rsidRPr="00A90D19" w:rsidRDefault="00A90D19">
      <w:pPr>
        <w:rPr>
          <w:b/>
        </w:rPr>
      </w:pPr>
      <w:r w:rsidRPr="00A90D19">
        <w:rPr>
          <w:b/>
        </w:rPr>
        <w:t xml:space="preserve"> 7. Other Relevant Insights</w:t>
      </w:r>
    </w:p>
    <w:p w14:paraId="2EE1F954" w14:textId="77777777" w:rsidR="00A90D19" w:rsidRDefault="00A90D19">
      <w:r>
        <w:t>There is a powerful contrast between the "breaking off" of gold for the golden calf in Exodus 32 and the "willing offerings" brought for the construction of the Tabernacle in Exodus 35. When Moses asks for materials for God's dwelling place, the people bring their jewelry freely, with willing hearts, without the violent or frantic "tearing off" associated with idolatry. True worship operates in willing, joyful surrender, whereas idolatry demands a frantic, destructive stripping of our resources.</w:t>
      </w:r>
    </w:p>
    <w:p w14:paraId="23FA9416" w14:textId="77777777" w:rsidR="00A90D19" w:rsidRDefault="00A90D19"/>
    <w:p w14:paraId="000907E0" w14:textId="77777777" w:rsidR="00A90D19" w:rsidRPr="00A90D19" w:rsidRDefault="00A90D19">
      <w:pPr>
        <w:rPr>
          <w:b/>
        </w:rPr>
      </w:pPr>
      <w:r w:rsidRPr="00A90D19">
        <w:rPr>
          <w:b/>
        </w:rPr>
        <w:t xml:space="preserve"> 8. References</w:t>
      </w:r>
    </w:p>
    <w:p w14:paraId="42501BA3" w14:textId="77777777" w:rsidR="00A90D19" w:rsidRDefault="00A90D19">
      <w:r>
        <w:t>• Brown-Driver-Briggs Hebrew and English Lexicon</w:t>
      </w:r>
    </w:p>
    <w:p w14:paraId="4BB6D916" w14:textId="77777777" w:rsidR="00A90D19" w:rsidRDefault="00A90D19">
      <w:r>
        <w:t>• Theological Wordbook of the Old Testament</w:t>
      </w:r>
    </w:p>
    <w:p w14:paraId="2F0B1B02" w14:textId="77777777" w:rsidR="00A90D19" w:rsidRDefault="00A90D19">
      <w:r>
        <w:t>• Hebrew and Aramaic Lexicon of the Old Testament</w:t>
      </w:r>
    </w:p>
    <w:p w14:paraId="1ED3EF63" w14:textId="5817DC2A" w:rsidR="004C5552" w:rsidRDefault="00A90D19">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D1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90D19"/>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DDD3D"/>
  <w15:chartTrackingRefBased/>
  <w15:docId w15:val="{0487A562-758B-433D-8300-199C3A78A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0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0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D19"/>
    <w:rPr>
      <w:rFonts w:eastAsiaTheme="majorEastAsia" w:cstheme="majorBidi"/>
      <w:color w:val="272727" w:themeColor="text1" w:themeTint="D8"/>
    </w:rPr>
  </w:style>
  <w:style w:type="paragraph" w:styleId="Title">
    <w:name w:val="Title"/>
    <w:basedOn w:val="Normal"/>
    <w:next w:val="Normal"/>
    <w:link w:val="TitleChar"/>
    <w:uiPriority w:val="10"/>
    <w:qFormat/>
    <w:rsid w:val="00A90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D19"/>
    <w:pPr>
      <w:spacing w:before="160"/>
      <w:jc w:val="center"/>
    </w:pPr>
    <w:rPr>
      <w:i/>
      <w:iCs/>
      <w:color w:val="404040" w:themeColor="text1" w:themeTint="BF"/>
    </w:rPr>
  </w:style>
  <w:style w:type="character" w:customStyle="1" w:styleId="QuoteChar">
    <w:name w:val="Quote Char"/>
    <w:basedOn w:val="DefaultParagraphFont"/>
    <w:link w:val="Quote"/>
    <w:uiPriority w:val="29"/>
    <w:rsid w:val="00A90D19"/>
    <w:rPr>
      <w:i/>
      <w:iCs/>
      <w:color w:val="404040" w:themeColor="text1" w:themeTint="BF"/>
    </w:rPr>
  </w:style>
  <w:style w:type="paragraph" w:styleId="ListParagraph">
    <w:name w:val="List Paragraph"/>
    <w:basedOn w:val="Normal"/>
    <w:uiPriority w:val="34"/>
    <w:qFormat/>
    <w:rsid w:val="00A90D19"/>
    <w:pPr>
      <w:ind w:left="720"/>
      <w:contextualSpacing/>
    </w:pPr>
  </w:style>
  <w:style w:type="character" w:styleId="IntenseEmphasis">
    <w:name w:val="Intense Emphasis"/>
    <w:basedOn w:val="DefaultParagraphFont"/>
    <w:uiPriority w:val="21"/>
    <w:qFormat/>
    <w:rsid w:val="00A90D19"/>
    <w:rPr>
      <w:i/>
      <w:iCs/>
      <w:color w:val="2E74B5" w:themeColor="accent1" w:themeShade="BF"/>
    </w:rPr>
  </w:style>
  <w:style w:type="paragraph" w:styleId="IntenseQuote">
    <w:name w:val="Intense Quote"/>
    <w:basedOn w:val="Normal"/>
    <w:next w:val="Normal"/>
    <w:link w:val="IntenseQuoteChar"/>
    <w:uiPriority w:val="30"/>
    <w:qFormat/>
    <w:rsid w:val="00A90D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0D19"/>
    <w:rPr>
      <w:i/>
      <w:iCs/>
      <w:color w:val="2E74B5" w:themeColor="accent1" w:themeShade="BF"/>
    </w:rPr>
  </w:style>
  <w:style w:type="character" w:styleId="IntenseReference">
    <w:name w:val="Intense Reference"/>
    <w:basedOn w:val="DefaultParagraphFont"/>
    <w:uiPriority w:val="32"/>
    <w:qFormat/>
    <w:rsid w:val="00A90D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743</Words>
  <Characters>4238</Characters>
  <Application>Microsoft Office Word</Application>
  <DocSecurity>0</DocSecurity>
  <Lines>35</Lines>
  <Paragraphs>9</Paragraphs>
  <ScaleCrop>false</ScaleCrop>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2026-08-14T11:04:00Z</dcterms:created>
  <dcterms:modified xsi:type="dcterms:W3CDTF">2026-08-14T11:04:00Z</dcterms:modified>
</cp:coreProperties>
</file>