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84FD4" w14:textId="77777777" w:rsidR="0001067A" w:rsidRPr="0001067A" w:rsidRDefault="0001067A">
      <w:pPr>
        <w:rPr>
          <w:b/>
        </w:rPr>
      </w:pPr>
      <w:r w:rsidRPr="0001067A">
        <w:rPr>
          <w:b/>
        </w:rPr>
        <w:t>GATHERED - ( 'asaph , Strong's H622 )</w:t>
      </w:r>
    </w:p>
    <w:p w14:paraId="62842305" w14:textId="77777777" w:rsidR="0001067A" w:rsidRDefault="0001067A">
      <w:r w:rsidRPr="0001067A">
        <w:rPr>
          <w:b/>
        </w:rPr>
        <w:t>Summary:</w:t>
      </w:r>
    </w:p>
    <w:p w14:paraId="22C7AEFA" w14:textId="77777777" w:rsidR="0001067A" w:rsidRDefault="0001067A">
      <w:r>
        <w:t>The Hebrew verb 'asaph primarily means to gather, assemble, or bring in. In Exodus 32:26, it describes the sons of Levi rallying to Moses in response to his call: "Whoever is on the LORD’s side—come to me!" Used in the passive/reflexive Niphal stem here, the word indicates a decisive, self-initiated alignment. Rather than being passively rounded up, the Levites actively assembled themselves to stand with Moses and defend the honor of Yahweh in the wake of the golden calf rebellion. This gathering marks a pivotal moment of consecration and judgment, transforming the Levites from a scattered, formerly violent tribe into the set-apart ministers of the tabernacle.</w:t>
      </w:r>
    </w:p>
    <w:p w14:paraId="7C6622C9" w14:textId="77777777" w:rsidR="0001067A" w:rsidRDefault="0001067A"/>
    <w:p w14:paraId="4F7F4A14" w14:textId="77777777" w:rsidR="0001067A" w:rsidRDefault="0001067A">
      <w:r w:rsidRPr="0001067A">
        <w:rPr>
          <w:b/>
        </w:rPr>
        <w:t>Full Study:</w:t>
      </w:r>
    </w:p>
    <w:p w14:paraId="67872ADB" w14:textId="77777777" w:rsidR="0001067A" w:rsidRDefault="0001067A"/>
    <w:p w14:paraId="2B8D6FD9" w14:textId="77777777" w:rsidR="0001067A" w:rsidRPr="0001067A" w:rsidRDefault="0001067A">
      <w:pPr>
        <w:rPr>
          <w:b/>
        </w:rPr>
      </w:pPr>
      <w:r w:rsidRPr="0001067A">
        <w:rPr>
          <w:b/>
        </w:rPr>
        <w:t>1. Word Picture / Background</w:t>
      </w:r>
    </w:p>
    <w:p w14:paraId="3F916F9F" w14:textId="77777777" w:rsidR="0001067A" w:rsidRDefault="0001067A">
      <w:r>
        <w:t>The root 'asaph carries the foundational imagery of pulling things together into a secure, unified whole. In agrarian life, it was used for harvesting crops, pulling together the harvest into the safety of the storehouse, or bringing straying livestock back into the fold where they could be protected from predators. It also carries the concept of hospitality—taking a stranger or traveler into one's home for safety. In military contexts, it depicts soldiers assembling or drawing in their ranks to form a united front. The historical background of the word evokes protection, inclusion, and decisive consolidation.</w:t>
      </w:r>
    </w:p>
    <w:p w14:paraId="02EBBE40" w14:textId="77777777" w:rsidR="0001067A" w:rsidRDefault="0001067A"/>
    <w:p w14:paraId="58D56A2B" w14:textId="77777777" w:rsidR="0001067A" w:rsidRPr="0001067A" w:rsidRDefault="0001067A">
      <w:pPr>
        <w:rPr>
          <w:b/>
        </w:rPr>
      </w:pPr>
      <w:r w:rsidRPr="0001067A">
        <w:rPr>
          <w:b/>
        </w:rPr>
        <w:t>2. Meaning / Lexical Definition</w:t>
      </w:r>
    </w:p>
    <w:p w14:paraId="3314F98A" w14:textId="77777777" w:rsidR="0001067A" w:rsidRDefault="0001067A">
      <w:r>
        <w:t>The verb 'asaph occurs over 200 times in the Hebrew Bible. Its basic semantic range includes:</w:t>
      </w:r>
    </w:p>
    <w:p w14:paraId="3B9C8609" w14:textId="77777777" w:rsidR="0001067A" w:rsidRDefault="0001067A">
      <w:r>
        <w:t>• To gather or collect (objects, crops, or people).</w:t>
      </w:r>
    </w:p>
    <w:p w14:paraId="5F8AF8C4" w14:textId="77777777" w:rsidR="0001067A" w:rsidRDefault="0001067A">
      <w:r>
        <w:t>• To assemble or bring together (military forces or a community).</w:t>
      </w:r>
    </w:p>
    <w:p w14:paraId="68066B81" w14:textId="77777777" w:rsidR="0001067A" w:rsidRDefault="0001067A">
      <w:r>
        <w:t>• To take in, receive, or adopt (offering shelter or hospitality).</w:t>
      </w:r>
    </w:p>
    <w:p w14:paraId="7D1BBEC5" w14:textId="77777777" w:rsidR="0001067A" w:rsidRDefault="0001067A">
      <w:r>
        <w:t>• To take away, remove, or withdraw (such as withdrawing favor, or being "gathered to one's people" in death).</w:t>
      </w:r>
    </w:p>
    <w:p w14:paraId="42C78689" w14:textId="77777777" w:rsidR="0001067A" w:rsidRDefault="0001067A"/>
    <w:p w14:paraId="219F8114" w14:textId="77777777" w:rsidR="0001067A" w:rsidRDefault="0001067A">
      <w:r>
        <w:t>In Exodus 32:26, the verb appears in the Niphal stem, which functions reflexively ("they gathered themselves") or passively ("they were gathered"). In this context, it highlights a deliberate, self-determined movement of assembly.</w:t>
      </w:r>
    </w:p>
    <w:p w14:paraId="2E51A036" w14:textId="77777777" w:rsidR="0001067A" w:rsidRDefault="0001067A"/>
    <w:p w14:paraId="4502BEBA" w14:textId="77777777" w:rsidR="0001067A" w:rsidRPr="0001067A" w:rsidRDefault="0001067A">
      <w:pPr>
        <w:rPr>
          <w:b/>
        </w:rPr>
      </w:pPr>
      <w:r w:rsidRPr="0001067A">
        <w:rPr>
          <w:b/>
        </w:rPr>
        <w:t>3. Usage and Word Pictures</w:t>
      </w:r>
    </w:p>
    <w:p w14:paraId="7CED43C0" w14:textId="77777777" w:rsidR="0001067A" w:rsidRDefault="0001067A">
      <w:r>
        <w:t>• Harvesting: The word is frequently used for gathering grain, wine, and oil during the harvest (Exodus 23:10; Deuteronomy 11:14). This paints a picture of bringing valuable assets into their proper place of storage and safety.</w:t>
      </w:r>
    </w:p>
    <w:p w14:paraId="11598A6F" w14:textId="77777777" w:rsidR="0001067A" w:rsidRDefault="0001067A">
      <w:r>
        <w:t>• Protection: In Joshua 20:4, a person fleeing to a city of refuge is "gathered" into the city by the elders, showing how the word conveys protection and sanctuary.</w:t>
      </w:r>
    </w:p>
    <w:p w14:paraId="770603C5" w14:textId="77777777" w:rsidR="0001067A" w:rsidRDefault="0001067A">
      <w:r>
        <w:t>• Death and Legacy: A common euphemism for death in the Old Testament is being "gathered to one's people" (Genesis 25:8; 49:33), suggesting that death is not annihilation but a reunion with ancestors in the afterlife.</w:t>
      </w:r>
    </w:p>
    <w:p w14:paraId="0B362145" w14:textId="77777777" w:rsidR="0001067A" w:rsidRDefault="0001067A">
      <w:r>
        <w:t>• The opposite of scattering: When God judges, He scatters; when He restores, He gathers ('asaph) His people back to the land (Jeremiah 23:3).</w:t>
      </w:r>
    </w:p>
    <w:p w14:paraId="419CA860" w14:textId="77777777" w:rsidR="0001067A" w:rsidRDefault="0001067A"/>
    <w:p w14:paraId="012B471B" w14:textId="77777777" w:rsidR="0001067A" w:rsidRPr="0001067A" w:rsidRDefault="0001067A">
      <w:pPr>
        <w:rPr>
          <w:b/>
        </w:rPr>
      </w:pPr>
      <w:r w:rsidRPr="0001067A">
        <w:rPr>
          <w:b/>
        </w:rPr>
        <w:t>4. Theological Implications</w:t>
      </w:r>
    </w:p>
    <w:p w14:paraId="5B5C4BA9" w14:textId="77777777" w:rsidR="0001067A" w:rsidRDefault="0001067A">
      <w:r>
        <w:t>The theological weight of 'asaph in Exodus 32:26 centers on covenant loyalty and separation. The golden calf incident was a crisis of identity and authority for the newly redeemed nation of Israel. By "gathering themselves" to Moses, the Levites demonstrated repentance and a willingness to separate themselves from the idolatrous crowd. This act of gathering represents a theological dividing line: choosing the covenant Lord over family ties and societal pressure. This decisive action led to the tribe of Levi being set apart (consecrated) for priestly service (Exodus 32:29; Deuteronomy 33:8-11), showing that those who gather to the Lord are entrusted with His service.</w:t>
      </w:r>
    </w:p>
    <w:p w14:paraId="7AAB1B19" w14:textId="77777777" w:rsidR="0001067A" w:rsidRDefault="0001067A"/>
    <w:p w14:paraId="33BA64AF" w14:textId="77777777" w:rsidR="0001067A" w:rsidRPr="0001067A" w:rsidRDefault="0001067A">
      <w:pPr>
        <w:rPr>
          <w:b/>
        </w:rPr>
      </w:pPr>
      <w:r w:rsidRPr="0001067A">
        <w:rPr>
          <w:b/>
        </w:rPr>
        <w:t>5. Contextual Nuance in the Passage</w:t>
      </w:r>
    </w:p>
    <w:p w14:paraId="76CA7186" w14:textId="77777777" w:rsidR="0001067A" w:rsidRDefault="0001067A">
      <w:r>
        <w:t>In Exodus 32:26, the camp of Israel is in chaotic disarray. Aaron has let the people run wild, exposing them to derision among their enemies. Moses stands at the gate of the camp and issues a binary choice: "Whoever is on the LORD's side—come to me!" The response of the Levites is immediate. The text notes that all the sons of Levi gathered themselves together to him. The use of 'asaph in the Niphal stem emphasizes their collective, unified, and voluntary decision. They did not wait for a draft or a second invitation; they instantly formed a consolidated body around Moses, ready to execute judgment. Their gathering was a physical manifestation of their spiritual alignment.</w:t>
      </w:r>
    </w:p>
    <w:p w14:paraId="696DC2B4" w14:textId="77777777" w:rsidR="0001067A" w:rsidRDefault="0001067A"/>
    <w:p w14:paraId="744008D0" w14:textId="77777777" w:rsidR="0001067A" w:rsidRPr="0001067A" w:rsidRDefault="0001067A">
      <w:pPr>
        <w:rPr>
          <w:b/>
        </w:rPr>
      </w:pPr>
      <w:r w:rsidRPr="0001067A">
        <w:rPr>
          <w:b/>
        </w:rPr>
        <w:t>6. Key Uses in Other Verses (NKJV)</w:t>
      </w:r>
    </w:p>
    <w:p w14:paraId="681DC954" w14:textId="77777777" w:rsidR="0001067A" w:rsidRDefault="0001067A">
      <w:r>
        <w:t>• Genesis 49:33: "And when Jacob had finished commanding his sons, he drew his feet up into the bed and breathed his last, and was gathered to his people."</w:t>
      </w:r>
    </w:p>
    <w:p w14:paraId="71C5076E" w14:textId="77777777" w:rsidR="0001067A" w:rsidRDefault="0001067A">
      <w:r>
        <w:t>• Exodus 23:10: "Six years you shall sow your land and gather in its produce."</w:t>
      </w:r>
    </w:p>
    <w:p w14:paraId="634CC8F6" w14:textId="77777777" w:rsidR="0001067A" w:rsidRDefault="0001067A">
      <w:r>
        <w:t>• Numbers 11:16: "So the LORD said to Moses: 'Gather to Me seventy men of the elders of Israel...'"</w:t>
      </w:r>
    </w:p>
    <w:p w14:paraId="3DA975A2" w14:textId="77777777" w:rsidR="0001067A" w:rsidRDefault="0001067A">
      <w:r>
        <w:t>• Judges 2:10: "When all that generation had been gathered to their fathers, another generation arose after them who did not know the LORD..."</w:t>
      </w:r>
    </w:p>
    <w:p w14:paraId="47ACF92F" w14:textId="77777777" w:rsidR="0001067A" w:rsidRDefault="0001067A">
      <w:r>
        <w:t>• Psalm 27:10: "When my father and my mother forsake me, Then the LORD will take me in."</w:t>
      </w:r>
    </w:p>
    <w:p w14:paraId="2747F349" w14:textId="77777777" w:rsidR="0001067A" w:rsidRDefault="0001067A"/>
    <w:p w14:paraId="40477748" w14:textId="77777777" w:rsidR="0001067A" w:rsidRPr="0001067A" w:rsidRDefault="0001067A">
      <w:pPr>
        <w:rPr>
          <w:b/>
        </w:rPr>
      </w:pPr>
      <w:r w:rsidRPr="0001067A">
        <w:rPr>
          <w:b/>
        </w:rPr>
        <w:t>7. Other Relevant Insights</w:t>
      </w:r>
    </w:p>
    <w:p w14:paraId="0CB145DE" w14:textId="77777777" w:rsidR="0001067A" w:rsidRDefault="0001067A">
      <w:r>
        <w:t>Interestingly, the tribe of Levi had a history of violent, unsanctioned zeal. In Genesis 34, Levi and Simeon slaughtered the men of Shechem, an act for which Jacob cursed their anger and declared they would be "scattered in Israel" (Genesis 49:7). In Exodus 32:26, we see a redemptive shift. The Levites still possess a fiery zeal, but here they "gather" instead of being scattered, directing their zeal toward defending God’s holiness rather than seeking personal vengeance. Their obedience in gathering to Moses transformed an ancestral curse of scattering into a national blessing of priestly service.</w:t>
      </w:r>
    </w:p>
    <w:p w14:paraId="214FEFCE" w14:textId="77777777" w:rsidR="0001067A" w:rsidRDefault="0001067A"/>
    <w:p w14:paraId="71693638" w14:textId="77777777" w:rsidR="0001067A" w:rsidRPr="0001067A" w:rsidRDefault="0001067A">
      <w:pPr>
        <w:rPr>
          <w:b/>
        </w:rPr>
      </w:pPr>
      <w:r w:rsidRPr="0001067A">
        <w:rPr>
          <w:b/>
        </w:rPr>
        <w:t>8. References</w:t>
      </w:r>
    </w:p>
    <w:p w14:paraId="1E614767" w14:textId="77777777" w:rsidR="0001067A" w:rsidRDefault="0001067A">
      <w:r>
        <w:t>• Brown-Driver-Briggs Hebrew and English Lexicon</w:t>
      </w:r>
    </w:p>
    <w:p w14:paraId="494D18B0" w14:textId="77777777" w:rsidR="0001067A" w:rsidRDefault="0001067A">
      <w:r>
        <w:t>• Theological Wordbook of the Old Testament</w:t>
      </w:r>
    </w:p>
    <w:p w14:paraId="388E7E06" w14:textId="77777777" w:rsidR="0001067A" w:rsidRDefault="0001067A">
      <w:r>
        <w:t>• New International Dictionary of Old Testament Theology and Exegesis</w:t>
      </w:r>
    </w:p>
    <w:p w14:paraId="13D57DA0" w14:textId="77777777" w:rsidR="0001067A" w:rsidRDefault="0001067A">
      <w:r>
        <w:t>• Strong's Exhaustive Concordance of the Bible</w:t>
      </w:r>
    </w:p>
    <w:p w14:paraId="3362845C" w14:textId="00411748" w:rsidR="004C5552" w:rsidRDefault="0001067A">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67A"/>
    <w:rsid w:val="000106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F150"/>
  <w15:chartTrackingRefBased/>
  <w15:docId w15:val="{2FDCA939-8385-4636-BA4F-5CD474BBD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0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0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67A"/>
    <w:rPr>
      <w:rFonts w:eastAsiaTheme="majorEastAsia" w:cstheme="majorBidi"/>
      <w:color w:val="272727" w:themeColor="text1" w:themeTint="D8"/>
    </w:rPr>
  </w:style>
  <w:style w:type="paragraph" w:styleId="Title">
    <w:name w:val="Title"/>
    <w:basedOn w:val="Normal"/>
    <w:next w:val="Normal"/>
    <w:link w:val="TitleChar"/>
    <w:uiPriority w:val="10"/>
    <w:qFormat/>
    <w:rsid w:val="00010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67A"/>
    <w:pPr>
      <w:spacing w:before="160"/>
      <w:jc w:val="center"/>
    </w:pPr>
    <w:rPr>
      <w:i/>
      <w:iCs/>
      <w:color w:val="404040" w:themeColor="text1" w:themeTint="BF"/>
    </w:rPr>
  </w:style>
  <w:style w:type="character" w:customStyle="1" w:styleId="QuoteChar">
    <w:name w:val="Quote Char"/>
    <w:basedOn w:val="DefaultParagraphFont"/>
    <w:link w:val="Quote"/>
    <w:uiPriority w:val="29"/>
    <w:rsid w:val="0001067A"/>
    <w:rPr>
      <w:i/>
      <w:iCs/>
      <w:color w:val="404040" w:themeColor="text1" w:themeTint="BF"/>
    </w:rPr>
  </w:style>
  <w:style w:type="paragraph" w:styleId="ListParagraph">
    <w:name w:val="List Paragraph"/>
    <w:basedOn w:val="Normal"/>
    <w:uiPriority w:val="34"/>
    <w:qFormat/>
    <w:rsid w:val="0001067A"/>
    <w:pPr>
      <w:ind w:left="720"/>
      <w:contextualSpacing/>
    </w:pPr>
  </w:style>
  <w:style w:type="character" w:styleId="IntenseEmphasis">
    <w:name w:val="Intense Emphasis"/>
    <w:basedOn w:val="DefaultParagraphFont"/>
    <w:uiPriority w:val="21"/>
    <w:qFormat/>
    <w:rsid w:val="0001067A"/>
    <w:rPr>
      <w:i/>
      <w:iCs/>
      <w:color w:val="2E74B5" w:themeColor="accent1" w:themeShade="BF"/>
    </w:rPr>
  </w:style>
  <w:style w:type="paragraph" w:styleId="IntenseQuote">
    <w:name w:val="Intense Quote"/>
    <w:basedOn w:val="Normal"/>
    <w:next w:val="Normal"/>
    <w:link w:val="IntenseQuoteChar"/>
    <w:uiPriority w:val="30"/>
    <w:qFormat/>
    <w:rsid w:val="000106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067A"/>
    <w:rPr>
      <w:i/>
      <w:iCs/>
      <w:color w:val="2E74B5" w:themeColor="accent1" w:themeShade="BF"/>
    </w:rPr>
  </w:style>
  <w:style w:type="character" w:styleId="IntenseReference">
    <w:name w:val="Intense Reference"/>
    <w:basedOn w:val="DefaultParagraphFont"/>
    <w:uiPriority w:val="32"/>
    <w:qFormat/>
    <w:rsid w:val="000106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858</Words>
  <Characters>4896</Characters>
  <Application>Microsoft Office Word</Application>
  <DocSecurity>0</DocSecurity>
  <Lines>40</Lines>
  <Paragraphs>11</Paragraphs>
  <ScaleCrop>false</ScaleCrop>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2026-08-14T11:05:00Z</dcterms:modified>
</cp:coreProperties>
</file>