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88BAB" w14:textId="77777777" w:rsidR="00464160" w:rsidRPr="00464160" w:rsidRDefault="00464160">
      <w:pPr>
        <w:rPr>
          <w:b/>
        </w:rPr>
      </w:pPr>
      <w:r w:rsidRPr="00464160">
        <w:rPr>
          <w:b/>
        </w:rPr>
        <w:t>ANGEL - ( mal'ak , Strong's H4397 )</w:t>
      </w:r>
    </w:p>
    <w:p w14:paraId="30877E64" w14:textId="77777777" w:rsidR="00464160" w:rsidRDefault="00464160">
      <w:r w:rsidRPr="00464160">
        <w:rPr>
          <w:b/>
        </w:rPr>
        <w:t>Summary:</w:t>
      </w:r>
    </w:p>
    <w:p w14:paraId="4D6D3CCA" w14:textId="77777777" w:rsidR="00464160" w:rsidRDefault="00464160">
      <w:r>
        <w:t>The Hebrew word mal'ak fundamentally means "one who is sent" or a "messenger." It refers to an agent dispatched to perform a specific task or deliver a message, representing the sender with full authority. In Exodus 32:34, after Israel's catastrophic sin with the golden calf, God promises that His mal'ak (Angel) will lead the people into the Promised Land. This word underscores the personal, protective, yet sometimes intermediate presence of God guiding His people, serving as a reminder of both divine mercy and the serious consequences of covenant unfaithfulness.</w:t>
      </w:r>
    </w:p>
    <w:p w14:paraId="160D6880" w14:textId="77777777" w:rsidR="00464160" w:rsidRDefault="00464160"/>
    <w:p w14:paraId="013C1952" w14:textId="77777777" w:rsidR="00464160" w:rsidRDefault="00464160">
      <w:r w:rsidRPr="00464160">
        <w:rPr>
          <w:b/>
        </w:rPr>
        <w:t>Full Study:</w:t>
      </w:r>
    </w:p>
    <w:p w14:paraId="27B0BD1E" w14:textId="77777777" w:rsidR="00464160" w:rsidRDefault="00464160"/>
    <w:p w14:paraId="299A5AF1" w14:textId="77777777" w:rsidR="00464160" w:rsidRPr="00464160" w:rsidRDefault="00464160">
      <w:pPr>
        <w:rPr>
          <w:b/>
        </w:rPr>
      </w:pPr>
      <w:r w:rsidRPr="00464160">
        <w:rPr>
          <w:b/>
        </w:rPr>
        <w:t xml:space="preserve"> 1. Word Picture / Background</w:t>
      </w:r>
    </w:p>
    <w:p w14:paraId="22C69D81" w14:textId="77777777" w:rsidR="00464160" w:rsidRDefault="00464160">
      <w:r>
        <w:t>The noun mal'ak comes from an unused root meaning "to dispatch" or "to send on a mission." In the ancient Near East, where communication depended entirely on physical travel, a messenger was more than a mere mail carrier. A messenger functioned as the personal representative of the sender. To receive the messenger was to receive the sender; to reject the messenger was a direct insult to the sender. The word picture is one of a fully authorized deputy who carries the words, presence, and authority of the master into a distant place.</w:t>
      </w:r>
    </w:p>
    <w:p w14:paraId="4E75B259" w14:textId="77777777" w:rsidR="00464160" w:rsidRDefault="00464160"/>
    <w:p w14:paraId="24A62EDB" w14:textId="77777777" w:rsidR="00464160" w:rsidRPr="00464160" w:rsidRDefault="00464160">
      <w:pPr>
        <w:rPr>
          <w:b/>
        </w:rPr>
      </w:pPr>
      <w:r w:rsidRPr="00464160">
        <w:rPr>
          <w:b/>
        </w:rPr>
        <w:t xml:space="preserve"> 2. Meaning / Lexical Definition</w:t>
      </w:r>
    </w:p>
    <w:p w14:paraId="23786A27" w14:textId="77777777" w:rsidR="00464160" w:rsidRDefault="00464160">
      <w:r>
        <w:t>The term mal'ak is used in the Old Testament in several distinct ways depending on the context:</w:t>
      </w:r>
    </w:p>
    <w:p w14:paraId="09FD65D6" w14:textId="77777777" w:rsidR="00464160" w:rsidRDefault="00464160">
      <w:r>
        <w:t>• Human Messengers: Ordinary people sent by individuals or rulers to deliver news, requests, or commands (e.g., Jacob sending messengers to Esau).</w:t>
      </w:r>
    </w:p>
    <w:p w14:paraId="69A20F39" w14:textId="77777777" w:rsidR="00464160" w:rsidRDefault="00464160">
      <w:r>
        <w:t>• Prophets or Priests: Human agents of God who speak His word to the people (e.g., Haggai is called Yahweh's messenger in Haggai 1:13).</w:t>
      </w:r>
    </w:p>
    <w:p w14:paraId="69B3121E" w14:textId="77777777" w:rsidR="00464160" w:rsidRDefault="00464160">
      <w:r>
        <w:t>• Heavenly Messengers (Angels): Supernatural beings created by God to execute His will, deliver His revelations, and minister to His people.</w:t>
      </w:r>
    </w:p>
    <w:p w14:paraId="01470F65" w14:textId="77777777" w:rsidR="00464160" w:rsidRDefault="00464160">
      <w:r>
        <w:t>• The Angel of the Lord (mal'ak YHWH): A unique, mysterious divine figure who speaks in the first person as God, claims divine authority, and receives worship.</w:t>
      </w:r>
    </w:p>
    <w:p w14:paraId="3CBDD4B6" w14:textId="77777777" w:rsidR="00464160" w:rsidRDefault="00464160"/>
    <w:p w14:paraId="0ACF8289" w14:textId="77777777" w:rsidR="00464160" w:rsidRDefault="00464160">
      <w:r>
        <w:t>In Exodus 32:34, the word refers to a heavenly agent or divine representative of Yahweh, sent to guide and protect the nation of Israel on their journey.</w:t>
      </w:r>
    </w:p>
    <w:p w14:paraId="13AC39BC" w14:textId="77777777" w:rsidR="00464160" w:rsidRDefault="00464160"/>
    <w:p w14:paraId="28688D3E" w14:textId="77777777" w:rsidR="00464160" w:rsidRPr="00464160" w:rsidRDefault="00464160">
      <w:pPr>
        <w:rPr>
          <w:b/>
        </w:rPr>
      </w:pPr>
      <w:r w:rsidRPr="00464160">
        <w:rPr>
          <w:b/>
        </w:rPr>
        <w:t xml:space="preserve"> 3. Usage and Word Pictures</w:t>
      </w:r>
    </w:p>
    <w:p w14:paraId="684A92BA" w14:textId="77777777" w:rsidR="00464160" w:rsidRDefault="00464160">
      <w:r>
        <w:t>Throughout Scripture, the mal'ak acts as the hands, feet, and voice of the sender. When a mal'ak speaks, the words are recorded as the direct speech of the sender. This creates a powerful word picture of absolute alignment. A faithful mal'ak has no personal agenda; his identity is entirely subsumed under the mission of the one who sent him. He is the extension of the sender's arm. When applied to God's angels, the term highlights the perfect, swift, and unquestioning obedience of the heavenly hosts in carrying out God's redemptive plan.</w:t>
      </w:r>
    </w:p>
    <w:p w14:paraId="673DB091" w14:textId="77777777" w:rsidR="00464160" w:rsidRDefault="00464160"/>
    <w:p w14:paraId="066BA693" w14:textId="77777777" w:rsidR="00464160" w:rsidRPr="00464160" w:rsidRDefault="00464160">
      <w:pPr>
        <w:rPr>
          <w:b/>
        </w:rPr>
      </w:pPr>
      <w:r w:rsidRPr="00464160">
        <w:rPr>
          <w:b/>
        </w:rPr>
        <w:t xml:space="preserve"> 4. Theological Implications</w:t>
      </w:r>
    </w:p>
    <w:p w14:paraId="36EAAC0D" w14:textId="77777777" w:rsidR="00464160" w:rsidRDefault="00464160">
      <w:r>
        <w:t xml:space="preserve">The mention of the mal'ak in Exodus 32:34 carries profound theological weight. Following the golden calf debacle, Israel’s covenant relationship with God was severely fractured. God declared that He would not go up in the midst of the people Himself, lest He consume them due to their stiff-necked nature (Exodus 33:3). Instead, He promised to send His mal'ak. </w:t>
      </w:r>
    </w:p>
    <w:p w14:paraId="53DC9B6F" w14:textId="77777777" w:rsidR="00464160" w:rsidRDefault="00464160"/>
    <w:p w14:paraId="69F0FDE2" w14:textId="77777777" w:rsidR="00464160" w:rsidRDefault="00464160">
      <w:r>
        <w:t>This reveals a complex theological tension between God's holiness, justice, and mercy:</w:t>
      </w:r>
    </w:p>
    <w:p w14:paraId="49300E3F" w14:textId="77777777" w:rsidR="00464160" w:rsidRDefault="00464160">
      <w:r>
        <w:t>• Mercy: God does not abandon Israel or revoke His promise to give them the land. He continues to provide supernatural guidance and protection.</w:t>
      </w:r>
    </w:p>
    <w:p w14:paraId="4A37318C" w14:textId="77777777" w:rsidR="00464160" w:rsidRDefault="00464160">
      <w:r>
        <w:t>• Judgment and Distance: The mal'ak represents a form of mediated presence. Rather than Yahweh dwelling intimately in their midst, He sends a deputy. This serves as a sober warning that sin damages fellowship and creates distance between God and His people.</w:t>
      </w:r>
    </w:p>
    <w:p w14:paraId="0D8EF72C" w14:textId="77777777" w:rsidR="00464160" w:rsidRDefault="00464160"/>
    <w:p w14:paraId="47D53A70" w14:textId="77777777" w:rsidR="00464160" w:rsidRPr="00464160" w:rsidRDefault="00464160">
      <w:pPr>
        <w:rPr>
          <w:b/>
        </w:rPr>
      </w:pPr>
      <w:r w:rsidRPr="00464160">
        <w:rPr>
          <w:b/>
        </w:rPr>
        <w:t xml:space="preserve"> 5. Contextual Nuance in the Passage</w:t>
      </w:r>
    </w:p>
    <w:p w14:paraId="39D45B6E" w14:textId="77777777" w:rsidR="00464160" w:rsidRDefault="00464160">
      <w:r>
        <w:t>In Exodus 32:34, God tells Moses, "Behold, My Angel shall go before you." This promise is both a comfort and a crisis. It comforted Moses by assuring him that the mission to the Promised Land was not canceled. However, it sparked a deep crisis of intercession. In the chapters that follow, Moses realizes that an angelic proxy—no matter how powerful—is not enough. Moses pleads with God, "If Your Presence does not go with us, do not bring us up from here" (Exodus 33:15). In this context, the mal'ak serves as the catalyst that drives Moses to seek the full, unmediated presence of Yahweh, ultimately leading to the revelation of God's glorious character.</w:t>
      </w:r>
    </w:p>
    <w:p w14:paraId="633F1F70" w14:textId="77777777" w:rsidR="00464160" w:rsidRDefault="00464160"/>
    <w:p w14:paraId="02BF3995" w14:textId="77777777" w:rsidR="00464160" w:rsidRPr="00464160" w:rsidRDefault="00464160">
      <w:pPr>
        <w:rPr>
          <w:b/>
        </w:rPr>
      </w:pPr>
      <w:r w:rsidRPr="00464160">
        <w:rPr>
          <w:b/>
        </w:rPr>
        <w:t xml:space="preserve"> 6. Key Uses in Other Verses (NKJV)</w:t>
      </w:r>
    </w:p>
    <w:p w14:paraId="0E9905CD" w14:textId="77777777" w:rsidR="00464160" w:rsidRDefault="00464160">
      <w:r>
        <w:t>• Genesis 24:7 - "He will send His angel before you, and you shall take a wife for my son from there."</w:t>
      </w:r>
    </w:p>
    <w:p w14:paraId="17F68DB3" w14:textId="77777777" w:rsidR="00464160" w:rsidRDefault="00464160">
      <w:r>
        <w:t>• Exodus 23:20 - "Behold, I send an Angel before you to keep you in the way and to bring you into the place which I have prepared."</w:t>
      </w:r>
    </w:p>
    <w:p w14:paraId="6118DD82" w14:textId="77777777" w:rsidR="00464160" w:rsidRDefault="00464160">
      <w:r>
        <w:t>• Numbers 22:22 - "...and the Angel of the Lord stood in the way as an adversary against him."</w:t>
      </w:r>
    </w:p>
    <w:p w14:paraId="3D17E3FA" w14:textId="77777777" w:rsidR="00464160" w:rsidRDefault="00464160"/>
    <w:p w14:paraId="60435A35" w14:textId="77777777" w:rsidR="00464160" w:rsidRPr="00464160" w:rsidRDefault="00464160">
      <w:pPr>
        <w:rPr>
          <w:b/>
        </w:rPr>
      </w:pPr>
      <w:r w:rsidRPr="00464160">
        <w:rPr>
          <w:b/>
        </w:rPr>
        <w:t xml:space="preserve"> 7. Other Relevant Insights</w:t>
      </w:r>
    </w:p>
    <w:p w14:paraId="40EF8AA9" w14:textId="77777777" w:rsidR="00464160" w:rsidRDefault="00464160">
      <w:r>
        <w:t>In the New Testament, the Greek equivalent of mal'ak is angelos, which carries the exact same double meaning of human "messenger" and heavenly "angel." The ultimate fulfillment of the "sent messenger" motif is found in Jesus Christ, the ultimate "Sent One" of the Father (John 17:18), who does not merely represent God's presence but is God manifest in the flesh, permanently bridging the gap that sin had created.</w:t>
      </w:r>
    </w:p>
    <w:p w14:paraId="6B475D1C" w14:textId="77777777" w:rsidR="00464160" w:rsidRDefault="00464160"/>
    <w:p w14:paraId="46641E14" w14:textId="77777777" w:rsidR="00464160" w:rsidRPr="00464160" w:rsidRDefault="00464160">
      <w:pPr>
        <w:rPr>
          <w:b/>
        </w:rPr>
      </w:pPr>
      <w:r w:rsidRPr="00464160">
        <w:rPr>
          <w:b/>
        </w:rPr>
        <w:t xml:space="preserve"> 8. References</w:t>
      </w:r>
    </w:p>
    <w:p w14:paraId="5934F2B7" w14:textId="77777777" w:rsidR="00464160" w:rsidRDefault="00464160">
      <w:r>
        <w:t>• Brown, Driver, Briggs Hebrew and English Lexicon</w:t>
      </w:r>
    </w:p>
    <w:p w14:paraId="3F9F91B6" w14:textId="77777777" w:rsidR="00464160" w:rsidRDefault="00464160">
      <w:r>
        <w:t>• Koehler, Baumgartner, Stamm, Hebrew and Aramaic Lexicon of the Old Testament</w:t>
      </w:r>
    </w:p>
    <w:p w14:paraId="60D6CC1A" w14:textId="77777777" w:rsidR="00464160" w:rsidRDefault="00464160">
      <w:r>
        <w:t>• Theological Wordbook of the Old Testament</w:t>
      </w:r>
    </w:p>
    <w:p w14:paraId="411C2AE9" w14:textId="77777777" w:rsidR="00464160" w:rsidRDefault="00464160">
      <w:r>
        <w:t>• Vine's Complete Expository Dictionary of Old and New Testament Words</w:t>
      </w:r>
    </w:p>
    <w:p w14:paraId="534A35AC" w14:textId="70A70DD3" w:rsidR="004C5552" w:rsidRDefault="00464160">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1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64160"/>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3DF79"/>
  <w15:chartTrackingRefBased/>
  <w15:docId w15:val="{EE46F391-B288-403D-AB47-F76C9B83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4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4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160"/>
    <w:rPr>
      <w:rFonts w:eastAsiaTheme="majorEastAsia" w:cstheme="majorBidi"/>
      <w:color w:val="272727" w:themeColor="text1" w:themeTint="D8"/>
    </w:rPr>
  </w:style>
  <w:style w:type="paragraph" w:styleId="Title">
    <w:name w:val="Title"/>
    <w:basedOn w:val="Normal"/>
    <w:next w:val="Normal"/>
    <w:link w:val="TitleChar"/>
    <w:uiPriority w:val="10"/>
    <w:qFormat/>
    <w:rsid w:val="00464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160"/>
    <w:pPr>
      <w:spacing w:before="160"/>
      <w:jc w:val="center"/>
    </w:pPr>
    <w:rPr>
      <w:i/>
      <w:iCs/>
      <w:color w:val="404040" w:themeColor="text1" w:themeTint="BF"/>
    </w:rPr>
  </w:style>
  <w:style w:type="character" w:customStyle="1" w:styleId="QuoteChar">
    <w:name w:val="Quote Char"/>
    <w:basedOn w:val="DefaultParagraphFont"/>
    <w:link w:val="Quote"/>
    <w:uiPriority w:val="29"/>
    <w:rsid w:val="00464160"/>
    <w:rPr>
      <w:i/>
      <w:iCs/>
      <w:color w:val="404040" w:themeColor="text1" w:themeTint="BF"/>
    </w:rPr>
  </w:style>
  <w:style w:type="paragraph" w:styleId="ListParagraph">
    <w:name w:val="List Paragraph"/>
    <w:basedOn w:val="Normal"/>
    <w:uiPriority w:val="34"/>
    <w:qFormat/>
    <w:rsid w:val="00464160"/>
    <w:pPr>
      <w:ind w:left="720"/>
      <w:contextualSpacing/>
    </w:pPr>
  </w:style>
  <w:style w:type="character" w:styleId="IntenseEmphasis">
    <w:name w:val="Intense Emphasis"/>
    <w:basedOn w:val="DefaultParagraphFont"/>
    <w:uiPriority w:val="21"/>
    <w:qFormat/>
    <w:rsid w:val="00464160"/>
    <w:rPr>
      <w:i/>
      <w:iCs/>
      <w:color w:val="2E74B5" w:themeColor="accent1" w:themeShade="BF"/>
    </w:rPr>
  </w:style>
  <w:style w:type="paragraph" w:styleId="IntenseQuote">
    <w:name w:val="Intense Quote"/>
    <w:basedOn w:val="Normal"/>
    <w:next w:val="Normal"/>
    <w:link w:val="IntenseQuoteChar"/>
    <w:uiPriority w:val="30"/>
    <w:qFormat/>
    <w:rsid w:val="004641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4160"/>
    <w:rPr>
      <w:i/>
      <w:iCs/>
      <w:color w:val="2E74B5" w:themeColor="accent1" w:themeShade="BF"/>
    </w:rPr>
  </w:style>
  <w:style w:type="character" w:styleId="IntenseReference">
    <w:name w:val="Intense Reference"/>
    <w:basedOn w:val="DefaultParagraphFont"/>
    <w:uiPriority w:val="32"/>
    <w:qFormat/>
    <w:rsid w:val="004641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794</Words>
  <Characters>4530</Characters>
  <Application>Microsoft Office Word</Application>
  <DocSecurity>0</DocSecurity>
  <Lines>37</Lines>
  <Paragraphs>10</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