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4337" w14:textId="77777777" w:rsidR="003C4ACA" w:rsidRPr="003C4ACA" w:rsidRDefault="003C4ACA">
      <w:pPr>
        <w:rPr>
          <w:b/>
        </w:rPr>
      </w:pPr>
      <w:r w:rsidRPr="003C4ACA">
        <w:rPr>
          <w:b/>
        </w:rPr>
        <w:t>GRACE - ( chēn , Strong's H2580 )</w:t>
      </w:r>
    </w:p>
    <w:p w14:paraId="78942A1E" w14:textId="77777777" w:rsidR="003C4ACA" w:rsidRDefault="003C4ACA">
      <w:r w:rsidRPr="003C4ACA">
        <w:rPr>
          <w:b/>
        </w:rPr>
        <w:t>Summary:</w:t>
      </w:r>
    </w:p>
    <w:p w14:paraId="4C92FBF6" w14:textId="77777777" w:rsidR="003C4ACA" w:rsidRDefault="003C4ACA">
      <w:r>
        <w:t>The Hebrew noun chēn refers to favor, grace, acceptance, or beauty. Derived from the verb chānan (to show favor or be gracious), it fundamentally depicts a superior bending down in kindness to an inferior who has no inherent claim on that favor. In Exodus 33:12, Moses appeals to the chēn he has found in Yahweh's eyes to secure God's presence for himself and the nation of Israel. Rather than a modern abstract concept of unmerited favor, chēn in this context denotes a highly personal, established relationship of favor and acceptance that guarantees divine protection, guidance, and intimacy.</w:t>
      </w:r>
    </w:p>
    <w:p w14:paraId="42F088DA" w14:textId="77777777" w:rsidR="003C4ACA" w:rsidRDefault="003C4ACA"/>
    <w:p w14:paraId="56CC2D1F" w14:textId="77777777" w:rsidR="003C4ACA" w:rsidRDefault="003C4ACA">
      <w:r w:rsidRPr="003C4ACA">
        <w:rPr>
          <w:b/>
        </w:rPr>
        <w:t>Full Study:</w:t>
      </w:r>
    </w:p>
    <w:p w14:paraId="0357A662" w14:textId="77777777" w:rsidR="003C4ACA" w:rsidRDefault="003C4ACA"/>
    <w:p w14:paraId="34F453DA" w14:textId="77777777" w:rsidR="003C4ACA" w:rsidRPr="003C4ACA" w:rsidRDefault="003C4ACA">
      <w:pPr>
        <w:rPr>
          <w:b/>
        </w:rPr>
      </w:pPr>
      <w:r w:rsidRPr="003C4ACA">
        <w:rPr>
          <w:b/>
        </w:rPr>
        <w:t>1. Word Picture / Background</w:t>
      </w:r>
    </w:p>
    <w:p w14:paraId="4E211F3F" w14:textId="77777777" w:rsidR="003C4ACA" w:rsidRDefault="003C4ACA">
      <w:r>
        <w:t>• chēn is closely tied to the verbal root chānan, which carries the concrete physical image of bending or stooping. It portrays a ruler bending down from a throne to hear the plea of a subject, or a parent bending down to care for a child. This word picture removes grace from the realm of mere cold legal status and places it in the realm of active, condescending kindness. Additionally, chēn has an aesthetic dimension, denoting charm, elegance, or beauty—something that is physically or relationally pleasing to look upon (as in Proverbs 31:30, "Charm [chēn] is deceitful"). Therefore, to "find chēn in the eyes" of someone means to be viewed by them with pleasure, delight, and favorable acceptance.</w:t>
      </w:r>
    </w:p>
    <w:p w14:paraId="2E7B063C" w14:textId="77777777" w:rsidR="003C4ACA" w:rsidRDefault="003C4ACA"/>
    <w:p w14:paraId="7A0D0684" w14:textId="77777777" w:rsidR="003C4ACA" w:rsidRPr="003C4ACA" w:rsidRDefault="003C4ACA">
      <w:pPr>
        <w:rPr>
          <w:b/>
        </w:rPr>
      </w:pPr>
      <w:r w:rsidRPr="003C4ACA">
        <w:rPr>
          <w:b/>
        </w:rPr>
        <w:t>2. Meaning / Lexical Definition</w:t>
      </w:r>
    </w:p>
    <w:p w14:paraId="012B03F1" w14:textId="77777777" w:rsidR="003C4ACA" w:rsidRDefault="003C4ACA">
      <w:r>
        <w:t xml:space="preserve">The noun chēn denotes favor, grace, charm, or acceptance. It describes a disposition of favor shown by one person to another, typically where there is an asymmetry of power or status. </w:t>
      </w:r>
    </w:p>
    <w:p w14:paraId="26334A8B" w14:textId="77777777" w:rsidR="003C4ACA" w:rsidRDefault="003C4ACA">
      <w:r>
        <w:t>• Favor/Acceptance: The state of being approved or well-regarded by a superior.</w:t>
      </w:r>
    </w:p>
    <w:p w14:paraId="04091359" w14:textId="77777777" w:rsidR="003C4ACA" w:rsidRDefault="003C4ACA">
      <w:r>
        <w:t>• Grace: Unmerited favor or kindliness, especially when extended by God to human beings.</w:t>
      </w:r>
    </w:p>
    <w:p w14:paraId="61FDB983" w14:textId="77777777" w:rsidR="003C4ACA" w:rsidRDefault="003C4ACA">
      <w:r>
        <w:t>• Charm/Elegance: A quality that excites favorable regard or admiration.</w:t>
      </w:r>
    </w:p>
    <w:p w14:paraId="30825F45" w14:textId="77777777" w:rsidR="003C4ACA" w:rsidRDefault="003C4ACA">
      <w:r>
        <w:t>In the phrase "find favor/grace in the eyes of," it represents the subjective attitude of goodwill that a superior chooses to extend to a subordinate, which often manifests in concrete acts of assistance or deliverance.</w:t>
      </w:r>
    </w:p>
    <w:p w14:paraId="1AB762E8" w14:textId="77777777" w:rsidR="003C4ACA" w:rsidRDefault="003C4ACA"/>
    <w:p w14:paraId="020095CF" w14:textId="77777777" w:rsidR="003C4ACA" w:rsidRPr="003C4ACA" w:rsidRDefault="003C4ACA">
      <w:pPr>
        <w:rPr>
          <w:b/>
        </w:rPr>
      </w:pPr>
      <w:r w:rsidRPr="003C4ACA">
        <w:rPr>
          <w:b/>
        </w:rPr>
        <w:t>3. Usage and Word Pictures</w:t>
      </w:r>
    </w:p>
    <w:p w14:paraId="09A3A9E1" w14:textId="77777777" w:rsidR="003C4ACA" w:rsidRDefault="003C4ACA">
      <w:r>
        <w:t>The most common idiomatic expression involving chēn is "to find grace/favor in the eyes of" (mātsā’ chēn bə‘ênê). This idiom occurs dozens of times in the Old Testament, representing a desperate or humble plea for acceptance or a statement of achieved relational security.</w:t>
      </w:r>
    </w:p>
    <w:p w14:paraId="316AAD8B" w14:textId="77777777" w:rsidR="003C4ACA" w:rsidRDefault="003C4ACA">
      <w:r>
        <w:t>• In human-to-human relationships, it is used by those in vulnerable positions seeking mercy or goodwill from those in power (e.g., Jacob seeking Esau's favor in Genesis 32:5; Ruth seeking Boaz's favor in Ruth 2:10).</w:t>
      </w:r>
    </w:p>
    <w:p w14:paraId="1399EE79" w14:textId="77777777" w:rsidR="003C4ACA" w:rsidRDefault="003C4ACA">
      <w:r>
        <w:t>• In divine-human relationships, finding chēn in the eyes of Yahweh means receiving His sovereign choice of favor, which preserves life and grants unique covenant privileges (e.g., Noah in Genesis 6:8).</w:t>
      </w:r>
    </w:p>
    <w:p w14:paraId="34578912" w14:textId="77777777" w:rsidR="003C4ACA" w:rsidRDefault="003C4ACA">
      <w:r>
        <w:t>The "eyes" in Hebrew thought represent judgment, evaluation, and attention. To find grace in someone's eyes means that when they look at you, their gaze is characterized by delight, pleasure, and a willingness to act on your behalf.</w:t>
      </w:r>
    </w:p>
    <w:p w14:paraId="2E65E80A" w14:textId="77777777" w:rsidR="003C4ACA" w:rsidRDefault="003C4ACA"/>
    <w:p w14:paraId="53634A4B" w14:textId="77777777" w:rsidR="003C4ACA" w:rsidRPr="003C4ACA" w:rsidRDefault="003C4ACA">
      <w:pPr>
        <w:rPr>
          <w:b/>
        </w:rPr>
      </w:pPr>
      <w:r w:rsidRPr="003C4ACA">
        <w:rPr>
          <w:b/>
        </w:rPr>
        <w:t>4. Theological Implications</w:t>
      </w:r>
    </w:p>
    <w:p w14:paraId="002C0A91" w14:textId="77777777" w:rsidR="003C4ACA" w:rsidRDefault="003C4ACA">
      <w:r>
        <w:t xml:space="preserve">Theologically, chēn underscores the sovereign, uncoerced nature of God's favor. It cannot be earned or demanded; it is a gift extended from the freedom of God's own character. </w:t>
      </w:r>
    </w:p>
    <w:p w14:paraId="4ECA0498" w14:textId="77777777" w:rsidR="003C4ACA" w:rsidRDefault="003C4ACA">
      <w:r>
        <w:t>• While chēn is distinct from chesed (covenant faithfulness or loyal love), the two are intimately related. Chesed emphasizes the commitment of a covenant bond, whereas chēn emphasizes the voluntary, pleasing, and gracious disposition that initiates and sustains relationship.</w:t>
      </w:r>
    </w:p>
    <w:p w14:paraId="038FA0F4" w14:textId="77777777" w:rsidR="003C4ACA" w:rsidRDefault="003C4ACA">
      <w:r>
        <w:t>• In the wilderness narrative, chēn becomes the basis for salvation and mediation. After the golden calf debacle in Exodus 32, Israel's covenant standing is shattered. Moses cannot appeal to Israel's righteousness, for they have none. He must appeal entirely to the chēn that he himself has found in God's eyes to mediate reconciliation for the nation.</w:t>
      </w:r>
    </w:p>
    <w:p w14:paraId="7FC8B204" w14:textId="77777777" w:rsidR="003C4ACA" w:rsidRDefault="003C4ACA">
      <w:r>
        <w:t>• This prefigures the New Testament concept of grace (charis), where believers find favor with God not based on their own merits, but because they are accepted in Jesus Christ.</w:t>
      </w:r>
    </w:p>
    <w:p w14:paraId="42B60B2C" w14:textId="77777777" w:rsidR="003C4ACA" w:rsidRDefault="003C4ACA"/>
    <w:p w14:paraId="5223E866" w14:textId="77777777" w:rsidR="003C4ACA" w:rsidRPr="003C4ACA" w:rsidRDefault="003C4ACA">
      <w:pPr>
        <w:rPr>
          <w:b/>
        </w:rPr>
      </w:pPr>
      <w:r w:rsidRPr="003C4ACA">
        <w:rPr>
          <w:b/>
        </w:rPr>
        <w:t>5. Contextual Nuance in the Passage</w:t>
      </w:r>
    </w:p>
    <w:p w14:paraId="1BFAB60A" w14:textId="77777777" w:rsidR="003C4ACA" w:rsidRDefault="003C4ACA">
      <w:r>
        <w:t>In Exodus 33:12, Moses is in a high-stakes dialogue with God on Mount Sinai. God has threatened to withdraw His personal presence from Israel, offering to send an angel instead because of the people's stiff-necked rebellion (Exodus 33:1-3). Moses appeals to God's own words: "Yet You have said, 'I know you by name, and you have also found grace in My sight.'"</w:t>
      </w:r>
    </w:p>
    <w:p w14:paraId="6641827D" w14:textId="77777777" w:rsidR="003C4ACA" w:rsidRDefault="003C4ACA">
      <w:r>
        <w:t>• The phrase "I know you by name" indicates an intimate, specific, chosen relationship. This intimate knowledge is paired with "finding grace."</w:t>
      </w:r>
    </w:p>
    <w:p w14:paraId="05C29669" w14:textId="77777777" w:rsidR="003C4ACA" w:rsidRDefault="003C4ACA">
      <w:r>
        <w:t>• Moses uses this established chēn as leverage. In verse 13, he argues: "Now therefore, I pray, if I have found grace in Your sight, show me now Your way..."</w:t>
      </w:r>
    </w:p>
    <w:p w14:paraId="3A4EB613" w14:textId="77777777" w:rsidR="003C4ACA" w:rsidRDefault="003C4ACA">
      <w:r>
        <w:t>• Moses' plea demonstrates that chēn is not a static possession but an active relationship. Because Moses has found grace, he has the boldness to ask for more—specifically, for God’s presence to remain with the nation. The grace found by the mediator becomes the umbrella of safety and restoration for the entire community.</w:t>
      </w:r>
    </w:p>
    <w:p w14:paraId="718DE50A" w14:textId="77777777" w:rsidR="003C4ACA" w:rsidRDefault="003C4ACA"/>
    <w:p w14:paraId="59636EE8" w14:textId="77777777" w:rsidR="003C4ACA" w:rsidRPr="003C4ACA" w:rsidRDefault="003C4ACA">
      <w:pPr>
        <w:rPr>
          <w:b/>
        </w:rPr>
      </w:pPr>
      <w:r w:rsidRPr="003C4ACA">
        <w:rPr>
          <w:b/>
        </w:rPr>
        <w:t>6. Key Uses in Other Verses (NKJV)</w:t>
      </w:r>
    </w:p>
    <w:p w14:paraId="71432746" w14:textId="77777777" w:rsidR="003C4ACA" w:rsidRDefault="003C4ACA">
      <w:r>
        <w:t>• Genesis 6:8 - "But Noah found grace in the eyes of the LORD."</w:t>
      </w:r>
    </w:p>
    <w:p w14:paraId="067026AE" w14:textId="77777777" w:rsidR="003C4ACA" w:rsidRDefault="003C4ACA">
      <w:r>
        <w:t>• Genesis 19:19 - "Indeed now, your servant has found favor in your sight, and you have magnified your mercy which you have shown me in saving my life..."</w:t>
      </w:r>
    </w:p>
    <w:p w14:paraId="71C4FB19" w14:textId="77777777" w:rsidR="003C4ACA" w:rsidRDefault="003C4ACA">
      <w:r>
        <w:t>• Ruth 2:10 - "So she fell on her face, bowed down to the ground, and said to him, 'Why have I found favor in your eyes, that you should take notice of me, since I am a foreigner?'"</w:t>
      </w:r>
    </w:p>
    <w:p w14:paraId="72FDB293" w14:textId="77777777" w:rsidR="003C4ACA" w:rsidRDefault="003C4ACA">
      <w:r>
        <w:t>• Proverbs 3:34 - "Surely He scorns the scornful, But gives grace to the humble."</w:t>
      </w:r>
    </w:p>
    <w:p w14:paraId="183E4B7A" w14:textId="77777777" w:rsidR="003C4ACA" w:rsidRDefault="003C4ACA">
      <w:r>
        <w:t>• Zechariah 12:10 - "And I will pour on the house of David and on the inhabitants of Jerusalem the Spirit of grace and supplication..."</w:t>
      </w:r>
    </w:p>
    <w:p w14:paraId="0DFB877C" w14:textId="77777777" w:rsidR="003C4ACA" w:rsidRDefault="003C4ACA"/>
    <w:p w14:paraId="0363EA2E" w14:textId="77777777" w:rsidR="003C4ACA" w:rsidRPr="003C4ACA" w:rsidRDefault="003C4ACA">
      <w:pPr>
        <w:rPr>
          <w:b/>
        </w:rPr>
      </w:pPr>
      <w:r w:rsidRPr="003C4ACA">
        <w:rPr>
          <w:b/>
        </w:rPr>
        <w:t>7. Other Relevant Insights</w:t>
      </w:r>
    </w:p>
    <w:p w14:paraId="0E8FC69D" w14:textId="77777777" w:rsidR="003C4ACA" w:rsidRDefault="003C4ACA">
      <w:r>
        <w:t>The Greek translation of the Old Testament (the Septuagint) consistently translates chēn with the Greek word charis. This direct lexical link establishes a bridge between the Old Testament concept of finding favor and the New Testament theology of saving grace. When Paul writes about being "justified freely by His grace" (Romans 3:24) or "by grace you have been saved" (Ephesians 2:8), he is drawing upon the rich, relational soil of chēn—the sovereign, bending down of God's favorable gaze upon those who, like Israel in the wilderness, could never earn it.</w:t>
      </w:r>
    </w:p>
    <w:p w14:paraId="28A21C7C" w14:textId="77777777" w:rsidR="003C4ACA" w:rsidRDefault="003C4ACA"/>
    <w:p w14:paraId="168EEE6C" w14:textId="77777777" w:rsidR="003C4ACA" w:rsidRPr="003C4ACA" w:rsidRDefault="003C4ACA">
      <w:pPr>
        <w:rPr>
          <w:b/>
        </w:rPr>
      </w:pPr>
      <w:r w:rsidRPr="003C4ACA">
        <w:rPr>
          <w:b/>
        </w:rPr>
        <w:t>8. References</w:t>
      </w:r>
    </w:p>
    <w:p w14:paraId="65B2E594" w14:textId="77777777" w:rsidR="003C4ACA" w:rsidRDefault="003C4ACA">
      <w:r>
        <w:t>• Brown, Francis, S. R. Driver, and Charles A. Briggs. The Brown-Driver-Briggs Hebrew and English Lexicon.</w:t>
      </w:r>
    </w:p>
    <w:p w14:paraId="7520196E" w14:textId="77777777" w:rsidR="003C4ACA" w:rsidRDefault="003C4ACA">
      <w:r>
        <w:t>• Harris, R. Laird, Gleason L. Archer Jr., and Bruce K. Waltke. Theological Wordbook of the Old Testament.</w:t>
      </w:r>
    </w:p>
    <w:p w14:paraId="22D1817D" w14:textId="77777777" w:rsidR="003C4ACA" w:rsidRDefault="003C4ACA">
      <w:r>
        <w:t>• Koehler, Ludwig, and Walter Baumgartner. The Hebrew and Aramaic Lexicon of the Old Testament.</w:t>
      </w:r>
    </w:p>
    <w:p w14:paraId="701AA37F" w14:textId="663DE05F" w:rsidR="004C5552" w:rsidRDefault="003C4ACA">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A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4AC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7C86"/>
  <w15:chartTrackingRefBased/>
  <w15:docId w15:val="{D7127089-1D92-43CA-A5BC-2DB95D6A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4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4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ACA"/>
    <w:rPr>
      <w:rFonts w:eastAsiaTheme="majorEastAsia" w:cstheme="majorBidi"/>
      <w:color w:val="272727" w:themeColor="text1" w:themeTint="D8"/>
    </w:rPr>
  </w:style>
  <w:style w:type="paragraph" w:styleId="Title">
    <w:name w:val="Title"/>
    <w:basedOn w:val="Normal"/>
    <w:next w:val="Normal"/>
    <w:link w:val="TitleChar"/>
    <w:uiPriority w:val="10"/>
    <w:qFormat/>
    <w:rsid w:val="003C4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ACA"/>
    <w:pPr>
      <w:spacing w:before="160"/>
      <w:jc w:val="center"/>
    </w:pPr>
    <w:rPr>
      <w:i/>
      <w:iCs/>
      <w:color w:val="404040" w:themeColor="text1" w:themeTint="BF"/>
    </w:rPr>
  </w:style>
  <w:style w:type="character" w:customStyle="1" w:styleId="QuoteChar">
    <w:name w:val="Quote Char"/>
    <w:basedOn w:val="DefaultParagraphFont"/>
    <w:link w:val="Quote"/>
    <w:uiPriority w:val="29"/>
    <w:rsid w:val="003C4ACA"/>
    <w:rPr>
      <w:i/>
      <w:iCs/>
      <w:color w:val="404040" w:themeColor="text1" w:themeTint="BF"/>
    </w:rPr>
  </w:style>
  <w:style w:type="paragraph" w:styleId="ListParagraph">
    <w:name w:val="List Paragraph"/>
    <w:basedOn w:val="Normal"/>
    <w:uiPriority w:val="34"/>
    <w:qFormat/>
    <w:rsid w:val="003C4ACA"/>
    <w:pPr>
      <w:ind w:left="720"/>
      <w:contextualSpacing/>
    </w:pPr>
  </w:style>
  <w:style w:type="character" w:styleId="IntenseEmphasis">
    <w:name w:val="Intense Emphasis"/>
    <w:basedOn w:val="DefaultParagraphFont"/>
    <w:uiPriority w:val="21"/>
    <w:qFormat/>
    <w:rsid w:val="003C4ACA"/>
    <w:rPr>
      <w:i/>
      <w:iCs/>
      <w:color w:val="2E74B5" w:themeColor="accent1" w:themeShade="BF"/>
    </w:rPr>
  </w:style>
  <w:style w:type="paragraph" w:styleId="IntenseQuote">
    <w:name w:val="Intense Quote"/>
    <w:basedOn w:val="Normal"/>
    <w:next w:val="Normal"/>
    <w:link w:val="IntenseQuoteChar"/>
    <w:uiPriority w:val="30"/>
    <w:qFormat/>
    <w:rsid w:val="003C4A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4ACA"/>
    <w:rPr>
      <w:i/>
      <w:iCs/>
      <w:color w:val="2E74B5" w:themeColor="accent1" w:themeShade="BF"/>
    </w:rPr>
  </w:style>
  <w:style w:type="character" w:styleId="IntenseReference">
    <w:name w:val="Intense Reference"/>
    <w:basedOn w:val="DefaultParagraphFont"/>
    <w:uiPriority w:val="32"/>
    <w:qFormat/>
    <w:rsid w:val="003C4A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