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6F03" w14:textId="77777777" w:rsidR="00443022" w:rsidRPr="00443022" w:rsidRDefault="00443022">
      <w:pPr>
        <w:rPr>
          <w:b/>
        </w:rPr>
      </w:pPr>
      <w:r w:rsidRPr="00443022">
        <w:rPr>
          <w:b/>
        </w:rPr>
        <w:t>REST - ( nuach , Strong's H5117 )</w:t>
      </w:r>
    </w:p>
    <w:p w14:paraId="1F0217E5" w14:textId="77777777" w:rsidR="00443022" w:rsidRDefault="00443022">
      <w:r w:rsidRPr="00443022">
        <w:rPr>
          <w:b/>
        </w:rPr>
        <w:t>Summary:</w:t>
      </w:r>
    </w:p>
    <w:p w14:paraId="620B1744" w14:textId="77777777" w:rsidR="00443022" w:rsidRDefault="00443022">
      <w:r>
        <w:t>The Hebrew verb nuach refers to settling down, finding a quiet dwelling place, or experiencing safety, security, and relief after a period of wandering, labor, or conflict. In Exodus 33:14, God promises Moses that His personal presence will accompany the Israelites, bringing them a deep, settled peace and security. This promised "rest" is both a physical destination in the Promised Land where they will be secure from their enemies and an internal spiritual assurance of divine favor and companionship along the journey.</w:t>
      </w:r>
    </w:p>
    <w:p w14:paraId="347DD6B5" w14:textId="77777777" w:rsidR="00443022" w:rsidRDefault="00443022"/>
    <w:p w14:paraId="2F8F7236" w14:textId="77777777" w:rsidR="00443022" w:rsidRDefault="00443022">
      <w:r w:rsidRPr="00443022">
        <w:rPr>
          <w:b/>
        </w:rPr>
        <w:t>Full Study:</w:t>
      </w:r>
    </w:p>
    <w:p w14:paraId="57F1A434" w14:textId="77777777" w:rsidR="00443022" w:rsidRDefault="00443022"/>
    <w:p w14:paraId="5354F282" w14:textId="77777777" w:rsidR="00443022" w:rsidRPr="00443022" w:rsidRDefault="00443022">
      <w:pPr>
        <w:rPr>
          <w:b/>
        </w:rPr>
      </w:pPr>
      <w:r w:rsidRPr="00443022">
        <w:rPr>
          <w:b/>
        </w:rPr>
        <w:t xml:space="preserve"> 1. Word Picture / Background</w:t>
      </w:r>
    </w:p>
    <w:p w14:paraId="4F97AC18" w14:textId="77777777" w:rsidR="00443022" w:rsidRDefault="00443022">
      <w:r>
        <w:t>The root nuach carries the physical picture of settling down in a specific location after movement or agitation. The earliest and most famous wordplay on this root is found in the name of Noah (Noach), which means "rest" or "comfort." In Genesis 8:4, the word is used to describe the ark "resting" on the mountains of Ararat after months of tossing on the floodwaters. The word evokes the image of a bird returning to its nest, a traveler unpackaging their bags after a long journey, or a weary beast of burden being relieved of its heavy pack. It represents the transition from labor, wandering, and vulnerability to security, stability, and peace.</w:t>
      </w:r>
    </w:p>
    <w:p w14:paraId="2D5BD2A6" w14:textId="77777777" w:rsidR="00443022" w:rsidRDefault="00443022"/>
    <w:p w14:paraId="6A66F3EE" w14:textId="77777777" w:rsidR="00443022" w:rsidRPr="00443022" w:rsidRDefault="00443022">
      <w:pPr>
        <w:rPr>
          <w:b/>
        </w:rPr>
      </w:pPr>
      <w:r w:rsidRPr="00443022">
        <w:rPr>
          <w:b/>
        </w:rPr>
        <w:t xml:space="preserve"> 2. Meaning / Lexical Definition</w:t>
      </w:r>
    </w:p>
    <w:p w14:paraId="0A2FC7C4" w14:textId="77777777" w:rsidR="00443022" w:rsidRDefault="00443022">
      <w:r>
        <w:t>The verb nuach occurs over 140 times in the Old Testament and expresses several distinct nuances depending on its grammatical form:</w:t>
      </w:r>
    </w:p>
    <w:p w14:paraId="4DC9176F" w14:textId="77777777" w:rsidR="00443022" w:rsidRDefault="00443022">
      <w:r>
        <w:t>• To rest or settle down: The basic active meaning is to come to a state of rest, to settle, or to dwell quietly.</w:t>
      </w:r>
    </w:p>
    <w:p w14:paraId="0856E931" w14:textId="77777777" w:rsidR="00443022" w:rsidRDefault="00443022">
      <w:r>
        <w:t>• To cause to rest / give rest (Hiphil stem): This is the form used in Exodus 33:14 (vahanichoti). It means to bring to a place of rest, to pacify, to give relief, or to establish securely.</w:t>
      </w:r>
    </w:p>
    <w:p w14:paraId="7049C60D" w14:textId="77777777" w:rsidR="00443022" w:rsidRDefault="00443022">
      <w:r>
        <w:t>• To leave behind or let remain: It can also mean to leave something in a specific place, to deposit, or to permit to stay.</w:t>
      </w:r>
    </w:p>
    <w:p w14:paraId="7F409CE6" w14:textId="77777777" w:rsidR="00443022" w:rsidRDefault="00443022"/>
    <w:p w14:paraId="2EA88A07" w14:textId="77777777" w:rsidR="00443022" w:rsidRDefault="00443022">
      <w:r>
        <w:t>Unlike shabath (which emphasizes the cessation of labor, as on the Sabbath), nuach emphasizes the state of safety, comfort, and quietness that follows labor or turmoil. It is the positive state of peace rather than just the absence of work.</w:t>
      </w:r>
    </w:p>
    <w:p w14:paraId="05238D8C" w14:textId="77777777" w:rsidR="00443022" w:rsidRDefault="00443022"/>
    <w:p w14:paraId="6E7D9ED2" w14:textId="77777777" w:rsidR="00443022" w:rsidRPr="00443022" w:rsidRDefault="00443022">
      <w:pPr>
        <w:rPr>
          <w:b/>
        </w:rPr>
      </w:pPr>
      <w:r w:rsidRPr="00443022">
        <w:rPr>
          <w:b/>
        </w:rPr>
        <w:t xml:space="preserve"> 3. Usage and Word Pictures</w:t>
      </w:r>
    </w:p>
    <w:p w14:paraId="726D0FF7" w14:textId="77777777" w:rsidR="00443022" w:rsidRDefault="00443022">
      <w:r>
        <w:t>The Old Testament employs nuach in several vivid contexts:</w:t>
      </w:r>
    </w:p>
    <w:p w14:paraId="4D1D7AE0" w14:textId="77777777" w:rsidR="00443022" w:rsidRDefault="00443022">
      <w:r>
        <w:t>• The Spirit Resting: The Spirit of God is described as "resting" (nuach) upon individuals, equipping them with wisdom, power, or prophetic authority (Numbers 11:25; Isaiah 11:2). This signifies a abiding, settled presence of the Holy Spirit rather than a fleeting influence.</w:t>
      </w:r>
    </w:p>
    <w:p w14:paraId="49757706" w14:textId="77777777" w:rsidR="00443022" w:rsidRDefault="00443022">
      <w:r>
        <w:t>• National Security: In the historical books, the word frequently describes God giving Israel "rest" from their surrounding enemies, allowing them to build homes, plant vineyards, and live without fear of invasion (Deuteronomy 12:10; Joshua 21:44).</w:t>
      </w:r>
    </w:p>
    <w:p w14:paraId="199B1979" w14:textId="77777777" w:rsidR="00443022" w:rsidRDefault="00443022">
      <w:r>
        <w:t>• Physical and Mental Relief: It represents relief from sorrow, trouble, and hard labor (Isaiah 14:3), bringing quietness to the soul.</w:t>
      </w:r>
    </w:p>
    <w:p w14:paraId="4CBFEF45" w14:textId="77777777" w:rsidR="00443022" w:rsidRDefault="00443022"/>
    <w:p w14:paraId="2D37920E" w14:textId="77777777" w:rsidR="00443022" w:rsidRPr="00443022" w:rsidRDefault="00443022">
      <w:pPr>
        <w:rPr>
          <w:b/>
        </w:rPr>
      </w:pPr>
      <w:r w:rsidRPr="00443022">
        <w:rPr>
          <w:b/>
        </w:rPr>
        <w:t xml:space="preserve"> 4. Theological Implications</w:t>
      </w:r>
    </w:p>
    <w:p w14:paraId="1660A7A4" w14:textId="77777777" w:rsidR="00443022" w:rsidRDefault="00443022">
      <w:r>
        <w:t xml:space="preserve">Theologically, nuach is deeply tied to the covenant and the presence of God. True rest is not merely a change in physical circumstances; it is a gift that flows directly from God's character and presence. </w:t>
      </w:r>
    </w:p>
    <w:p w14:paraId="31D51D42" w14:textId="77777777" w:rsidR="00443022" w:rsidRDefault="00443022">
      <w:r>
        <w:t>• The Sanctuary as God's Rest: God Himself seeks a "resting place" (menuchah, a noun derived from nuach) among His people, which is ultimately identified with the tabernacle and temple (Psalm 132:8, 14). God "rests" in the midst of His people, not because He is tired, but because He has successfully established His dwelling place with them.</w:t>
      </w:r>
    </w:p>
    <w:p w14:paraId="6E4F39DD" w14:textId="77777777" w:rsidR="00443022" w:rsidRDefault="00443022">
      <w:r>
        <w:t>• The Promised Land: The land of Canaan was promised as a place of rest. However, because of Israel's faithlessness, they frequently forfeited this rest.</w:t>
      </w:r>
    </w:p>
    <w:p w14:paraId="246DBB51" w14:textId="77777777" w:rsidR="00443022" w:rsidRDefault="00443022">
      <w:r>
        <w:t>• New Testament Fulfilment: This covenantal rest points forward to the spiritual rest offered by Jesus Christ in Matthew 11:28 ("I will give you rest") and the ultimate, eternal Sabbath-rest (sabbatismos) prepared for the people of God in Hebrews 4.</w:t>
      </w:r>
    </w:p>
    <w:p w14:paraId="4546FF8E" w14:textId="77777777" w:rsidR="00443022" w:rsidRDefault="00443022"/>
    <w:p w14:paraId="182812BD" w14:textId="77777777" w:rsidR="00443022" w:rsidRPr="00443022" w:rsidRDefault="00443022">
      <w:pPr>
        <w:rPr>
          <w:b/>
        </w:rPr>
      </w:pPr>
      <w:r w:rsidRPr="00443022">
        <w:rPr>
          <w:b/>
        </w:rPr>
        <w:t xml:space="preserve"> 5. Contextual Nuance in the Passage</w:t>
      </w:r>
    </w:p>
    <w:p w14:paraId="6C3A0D0A" w14:textId="77777777" w:rsidR="00443022" w:rsidRDefault="00443022">
      <w:r>
        <w:t>In Exodus 33:14, Moses is in a high-stakes intercessory crisis. After the sin of the golden calf, God had threatened to withdraw His personal presence from the camp, proposing instead to send an angel to guide them to Canaan. Moses vehemently objects, recognizing that without God's unique presence, Israel is no different than any other nation.</w:t>
      </w:r>
    </w:p>
    <w:p w14:paraId="19CF5116" w14:textId="77777777" w:rsidR="00443022" w:rsidRDefault="00443022"/>
    <w:p w14:paraId="14A083A2" w14:textId="77777777" w:rsidR="00443022" w:rsidRDefault="00443022">
      <w:r>
        <w:t xml:space="preserve">God responds to Moses' plea with a majestic promise: "My Presence will go with you, and I will give you rest." </w:t>
      </w:r>
    </w:p>
    <w:p w14:paraId="4E6BF51E" w14:textId="77777777" w:rsidR="00443022" w:rsidRDefault="00443022">
      <w:r>
        <w:t>• The word "Presence" is literally "Face" (panim), signifying intimate, personal, and face-to-face communion.</w:t>
      </w:r>
    </w:p>
    <w:p w14:paraId="1CEDFC14" w14:textId="77777777" w:rsidR="00443022" w:rsidRDefault="00443022">
      <w:r>
        <w:t>• The promise "I will give you rest" (vahanichoti lach, literally "and I will cause you to rest") is singular in Hebrew, addressed specifically to Moses, though it extends to the nation under his leadership.</w:t>
      </w:r>
    </w:p>
    <w:p w14:paraId="224E9D26" w14:textId="77777777" w:rsidR="00443022" w:rsidRDefault="00443022">
      <w:r>
        <w:t>• In this context, the rest God promises is the antidote to Moses' crushing burden of leadership. It is the assurance that Moses does not have to carry the weight of this rebellious nation on his own shoulders. God's presence will carry the load, transforming a grueling wilderness trek into a journey of settled peace.</w:t>
      </w:r>
    </w:p>
    <w:p w14:paraId="4BC20B29" w14:textId="77777777" w:rsidR="00443022" w:rsidRDefault="00443022"/>
    <w:p w14:paraId="347C4FA2" w14:textId="77777777" w:rsidR="00443022" w:rsidRPr="00443022" w:rsidRDefault="00443022">
      <w:pPr>
        <w:rPr>
          <w:b/>
        </w:rPr>
      </w:pPr>
      <w:r w:rsidRPr="00443022">
        <w:rPr>
          <w:b/>
        </w:rPr>
        <w:t xml:space="preserve"> 6. Key Uses in Other Verses (NKJV)</w:t>
      </w:r>
    </w:p>
    <w:p w14:paraId="03BA255B" w14:textId="77777777" w:rsidR="00443022" w:rsidRDefault="00443022">
      <w:r>
        <w:t>• Genesis 8:4 - "Then the ark rested in the seventh month, on the seventeenth day of the month, on the mountains of Ararat."</w:t>
      </w:r>
    </w:p>
    <w:p w14:paraId="4FD51CA0" w14:textId="77777777" w:rsidR="00443022" w:rsidRDefault="00443022">
      <w:r>
        <w:t>• Exodus 20:11 - "For in six days the LORD made the heavens and the earth, the sea, and all that is in them, and rested the seventh day."</w:t>
      </w:r>
    </w:p>
    <w:p w14:paraId="3C49028B" w14:textId="77777777" w:rsidR="00443022" w:rsidRDefault="00443022">
      <w:r>
        <w:t>• Deuteronomy 12:10 - "But when you cross over the Jordan and dwell in the land which the LORD your God is giving you to inherit, and He gives you rest from all your enemies round about, so that you dwell in safety,"</w:t>
      </w:r>
    </w:p>
    <w:p w14:paraId="306977BE" w14:textId="77777777" w:rsidR="00443022" w:rsidRDefault="00443022">
      <w:r>
        <w:t>• Joshua 21:44 - "The LORD gave them rest all around, according to all that He had sworn to their fathers."</w:t>
      </w:r>
    </w:p>
    <w:p w14:paraId="423FFD64" w14:textId="77777777" w:rsidR="00443022" w:rsidRDefault="00443022"/>
    <w:p w14:paraId="7F4A1ED2" w14:textId="77777777" w:rsidR="00443022" w:rsidRPr="00443022" w:rsidRDefault="00443022">
      <w:pPr>
        <w:rPr>
          <w:b/>
        </w:rPr>
      </w:pPr>
      <w:r w:rsidRPr="00443022">
        <w:rPr>
          <w:b/>
        </w:rPr>
        <w:t xml:space="preserve"> 7. Other Relevant Insights</w:t>
      </w:r>
    </w:p>
    <w:p w14:paraId="227549B0" w14:textId="77777777" w:rsidR="00443022" w:rsidRDefault="00443022">
      <w:r>
        <w:t>A helpful distinction can be made between nuach and shabath (Strong's H7673). While shabath is the cessation of activity (the act of stopping), nuach is the result of that cessation—the positive experience of refreshment, settling, and safety. In the Fourth Commandment (Exodus 20:11), both words are used: God worked six days, "ceased/sabbated" (shabath) on the seventh, and consequently "rested/settled" (nuach) in His creation, sanctifying it.</w:t>
      </w:r>
    </w:p>
    <w:p w14:paraId="624C9E78" w14:textId="77777777" w:rsidR="00443022" w:rsidRDefault="00443022"/>
    <w:p w14:paraId="2D323B2A" w14:textId="77777777" w:rsidR="00443022" w:rsidRPr="00443022" w:rsidRDefault="00443022">
      <w:pPr>
        <w:rPr>
          <w:b/>
        </w:rPr>
      </w:pPr>
      <w:r w:rsidRPr="00443022">
        <w:rPr>
          <w:b/>
        </w:rPr>
        <w:t xml:space="preserve"> 8. References</w:t>
      </w:r>
    </w:p>
    <w:p w14:paraId="1C399AF9" w14:textId="77777777" w:rsidR="00443022" w:rsidRDefault="00443022">
      <w:r>
        <w:t>• Brown, Driver, Briggs Hebrew and English Lexicon (BDB)</w:t>
      </w:r>
    </w:p>
    <w:p w14:paraId="7FED35A8" w14:textId="77777777" w:rsidR="00443022" w:rsidRDefault="00443022">
      <w:r>
        <w:t>• Hebrew and Aramaic Lexicon of the Old Testament (HALOT)</w:t>
      </w:r>
    </w:p>
    <w:p w14:paraId="3C1946F7" w14:textId="77777777" w:rsidR="00443022" w:rsidRDefault="00443022">
      <w:r>
        <w:t>• Theological Wordbook of the Old Testament (TWOT)</w:t>
      </w:r>
    </w:p>
    <w:p w14:paraId="747D1E41" w14:textId="77777777" w:rsidR="00443022" w:rsidRDefault="00443022">
      <w:r>
        <w:t>• New International Dictionary of Old Testament Theology and Exegesis (NIDOTTE)</w:t>
      </w:r>
    </w:p>
    <w:p w14:paraId="3CDC3D89" w14:textId="7EFE8D1C" w:rsidR="004C5552" w:rsidRDefault="00443022">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0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3022"/>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ADBF7"/>
  <w15:chartTrackingRefBased/>
  <w15:docId w15:val="{4BFFFE5D-C251-4C47-A55D-ABFDB89A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3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3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022"/>
    <w:rPr>
      <w:rFonts w:eastAsiaTheme="majorEastAsia" w:cstheme="majorBidi"/>
      <w:color w:val="272727" w:themeColor="text1" w:themeTint="D8"/>
    </w:rPr>
  </w:style>
  <w:style w:type="paragraph" w:styleId="Title">
    <w:name w:val="Title"/>
    <w:basedOn w:val="Normal"/>
    <w:next w:val="Normal"/>
    <w:link w:val="TitleChar"/>
    <w:uiPriority w:val="10"/>
    <w:qFormat/>
    <w:rsid w:val="00443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022"/>
    <w:pPr>
      <w:spacing w:before="160"/>
      <w:jc w:val="center"/>
    </w:pPr>
    <w:rPr>
      <w:i/>
      <w:iCs/>
      <w:color w:val="404040" w:themeColor="text1" w:themeTint="BF"/>
    </w:rPr>
  </w:style>
  <w:style w:type="character" w:customStyle="1" w:styleId="QuoteChar">
    <w:name w:val="Quote Char"/>
    <w:basedOn w:val="DefaultParagraphFont"/>
    <w:link w:val="Quote"/>
    <w:uiPriority w:val="29"/>
    <w:rsid w:val="00443022"/>
    <w:rPr>
      <w:i/>
      <w:iCs/>
      <w:color w:val="404040" w:themeColor="text1" w:themeTint="BF"/>
    </w:rPr>
  </w:style>
  <w:style w:type="paragraph" w:styleId="ListParagraph">
    <w:name w:val="List Paragraph"/>
    <w:basedOn w:val="Normal"/>
    <w:uiPriority w:val="34"/>
    <w:qFormat/>
    <w:rsid w:val="00443022"/>
    <w:pPr>
      <w:ind w:left="720"/>
      <w:contextualSpacing/>
    </w:pPr>
  </w:style>
  <w:style w:type="character" w:styleId="IntenseEmphasis">
    <w:name w:val="Intense Emphasis"/>
    <w:basedOn w:val="DefaultParagraphFont"/>
    <w:uiPriority w:val="21"/>
    <w:qFormat/>
    <w:rsid w:val="00443022"/>
    <w:rPr>
      <w:i/>
      <w:iCs/>
      <w:color w:val="2E74B5" w:themeColor="accent1" w:themeShade="BF"/>
    </w:rPr>
  </w:style>
  <w:style w:type="paragraph" w:styleId="IntenseQuote">
    <w:name w:val="Intense Quote"/>
    <w:basedOn w:val="Normal"/>
    <w:next w:val="Normal"/>
    <w:link w:val="IntenseQuoteChar"/>
    <w:uiPriority w:val="30"/>
    <w:qFormat/>
    <w:rsid w:val="004430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3022"/>
    <w:rPr>
      <w:i/>
      <w:iCs/>
      <w:color w:val="2E74B5" w:themeColor="accent1" w:themeShade="BF"/>
    </w:rPr>
  </w:style>
  <w:style w:type="character" w:styleId="IntenseReference">
    <w:name w:val="Intense Reference"/>
    <w:basedOn w:val="DefaultParagraphFont"/>
    <w:uiPriority w:val="32"/>
    <w:qFormat/>
    <w:rsid w:val="004430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5424</Characters>
  <Application>Microsoft Office Word</Application>
  <DocSecurity>0</DocSecurity>
  <Lines>45</Lines>
  <Paragraphs>12</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