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C23E" w14:textId="77777777" w:rsidR="00CD26C0" w:rsidRPr="00CD26C0" w:rsidRDefault="00CD26C0">
      <w:pPr>
        <w:rPr>
          <w:b/>
        </w:rPr>
      </w:pPr>
      <w:r w:rsidRPr="00CD26C0">
        <w:rPr>
          <w:b/>
        </w:rPr>
        <w:t>COMPASSION - (racham, Strong's H7355)</w:t>
      </w:r>
    </w:p>
    <w:p w14:paraId="351CDDD5" w14:textId="77777777" w:rsidR="00CD26C0" w:rsidRDefault="00CD26C0">
      <w:r w:rsidRPr="00CD26C0">
        <w:rPr>
          <w:b/>
        </w:rPr>
        <w:t>Summary:</w:t>
      </w:r>
    </w:p>
    <w:p w14:paraId="4C7BA64A" w14:textId="77777777" w:rsidR="00CD26C0" w:rsidRDefault="00CD26C0">
      <w:r>
        <w:t>The Hebrew verb racham represents a deep, visceral, maternal-like love and pity, fundamentally connected to the Hebrew word for "womb" (rechem). In Exodus 33:19, God declares His absolute, sovereign freedom in granting this deep compassion to whom He wills. Coming in the immediate aftermath of Israel's gold calf idolatry, this word reveals that God's mercy is not a response to human merit, but a free expression of His divine character and covenant commitment.</w:t>
      </w:r>
    </w:p>
    <w:p w14:paraId="330C7AA3" w14:textId="77777777" w:rsidR="00CD26C0" w:rsidRDefault="00CD26C0"/>
    <w:p w14:paraId="4E32E017" w14:textId="77777777" w:rsidR="00CD26C0" w:rsidRDefault="00CD26C0">
      <w:r w:rsidRPr="00CD26C0">
        <w:rPr>
          <w:b/>
        </w:rPr>
        <w:t>Full Study:</w:t>
      </w:r>
    </w:p>
    <w:p w14:paraId="6FB3E1A5" w14:textId="77777777" w:rsidR="00CD26C0" w:rsidRDefault="00CD26C0"/>
    <w:p w14:paraId="6E20E1C6" w14:textId="77777777" w:rsidR="00CD26C0" w:rsidRPr="00CD26C0" w:rsidRDefault="00CD26C0">
      <w:pPr>
        <w:rPr>
          <w:b/>
        </w:rPr>
      </w:pPr>
      <w:r w:rsidRPr="00CD26C0">
        <w:rPr>
          <w:b/>
        </w:rPr>
        <w:t>1. Word Picture / Background</w:t>
      </w:r>
    </w:p>
    <w:p w14:paraId="341AEBC2" w14:textId="77777777" w:rsidR="00CD26C0" w:rsidRDefault="00CD26C0">
      <w:r>
        <w:t>The root of the verb racham is intimately connected to the noun rechem, which means "womb." This relationship provides a rich and comforting word picture: racham is the instinctive, protective, and tender love that a mother naturally feels for the child of her womb. It evokes warmth, safety, nurturing, and an deep-seated desire to shield from harm. In the ancient Near East, the internal organs—the womb or the bowels—were viewed as the seat of the deepest human emotions. When applied to God, this word picture indicates that His compassion is not a cold, detached legal decree, but a profound, passionate movement of His inner being toward His people.</w:t>
      </w:r>
    </w:p>
    <w:p w14:paraId="4D4B5323" w14:textId="77777777" w:rsidR="00CD26C0" w:rsidRDefault="00CD26C0"/>
    <w:p w14:paraId="585CCB84" w14:textId="77777777" w:rsidR="00CD26C0" w:rsidRPr="00CD26C0" w:rsidRDefault="00CD26C0">
      <w:pPr>
        <w:rPr>
          <w:b/>
        </w:rPr>
      </w:pPr>
      <w:r w:rsidRPr="00CD26C0">
        <w:rPr>
          <w:b/>
        </w:rPr>
        <w:t>2. Meaning / Lexical Definition</w:t>
      </w:r>
    </w:p>
    <w:p w14:paraId="7556FC3E" w14:textId="77777777" w:rsidR="00CD26C0" w:rsidRDefault="00CD26C0">
      <w:r>
        <w:t>In its primary sense, racham means to love deeply, show mercy, have compassion, or feel pity. In the Piel verbal stem (the specific grammatical form used in Exodus 33:19), the verb expresses an active, intense display of mercy. It describes looking upon someone who is helpless, vulnerable, or suffering, and being moved to spare, care for, or restore them. The term implies a strong relational bond; it is a love that rushes to the aid of another, choosing to extend grace where judgment or neglect might otherwise be expected.</w:t>
      </w:r>
    </w:p>
    <w:p w14:paraId="1FC6219C" w14:textId="77777777" w:rsidR="00CD26C0" w:rsidRDefault="00CD26C0"/>
    <w:p w14:paraId="6654EFDD" w14:textId="77777777" w:rsidR="00CD26C0" w:rsidRPr="00CD26C0" w:rsidRDefault="00CD26C0">
      <w:pPr>
        <w:rPr>
          <w:b/>
        </w:rPr>
      </w:pPr>
      <w:r w:rsidRPr="00CD26C0">
        <w:rPr>
          <w:b/>
        </w:rPr>
        <w:t>3. Usage and Word Pictures</w:t>
      </w:r>
    </w:p>
    <w:p w14:paraId="2F3DF3B1" w14:textId="77777777" w:rsidR="00CD26C0" w:rsidRDefault="00CD26C0">
      <w:r>
        <w:t>• Maternal Instinct: The word illustrates the ultimate human picture of unconditional care, as seen in a mother’s natural attachment to her infant child.</w:t>
      </w:r>
    </w:p>
    <w:p w14:paraId="131E2DD7" w14:textId="77777777" w:rsidR="00CD26C0" w:rsidRDefault="00CD26C0">
      <w:r>
        <w:t>• Paternal Tenderness: It is also used to describe the pity and affection a father has for his children, recognizing their weakness and choosing to deal gently with them.</w:t>
      </w:r>
    </w:p>
    <w:p w14:paraId="1672DB2F" w14:textId="77777777" w:rsidR="00CD26C0" w:rsidRDefault="00CD26C0">
      <w:r>
        <w:t>• Reversal of Judgment: In prophetic literature, racham often marks the dramatic shift from God's wrath to His restoration, showing that His anger is temporary, but His tender compassion is everlasting.</w:t>
      </w:r>
    </w:p>
    <w:p w14:paraId="32FCADC3" w14:textId="77777777" w:rsidR="00CD26C0" w:rsidRDefault="00CD26C0"/>
    <w:p w14:paraId="5EFBE699" w14:textId="77777777" w:rsidR="00CD26C0" w:rsidRPr="00CD26C0" w:rsidRDefault="00CD26C0">
      <w:pPr>
        <w:rPr>
          <w:b/>
        </w:rPr>
      </w:pPr>
      <w:r w:rsidRPr="00CD26C0">
        <w:rPr>
          <w:b/>
        </w:rPr>
        <w:t>4. Theological Implications</w:t>
      </w:r>
    </w:p>
    <w:p w14:paraId="01247B99" w14:textId="77777777" w:rsidR="00CD26C0" w:rsidRDefault="00CD26C0">
      <w:r>
        <w:t>Theologically, racham reveals that compassion is an essential, eternal attribute of God's character. In Exodus 33:19, God links His compassion directly to His goodness and His covenant name (Yahweh). This demonstrates that God's mercy is entirely self-determined; it is rooted in who He is, not in the worthiness of the recipient. This text serves as a primary foundation for the biblical doctrine of sovereign grace. Because God's compassion is sovereign, it cannot be bought, manipulated, or earned by human effort. It is a free gift of His divine will, a truth that Paul highlights in Romans 9:15 to emphasize God's absolute freedom in salvation.</w:t>
      </w:r>
    </w:p>
    <w:p w14:paraId="5B1AB875" w14:textId="77777777" w:rsidR="00CD26C0" w:rsidRDefault="00CD26C0"/>
    <w:p w14:paraId="020C0D70" w14:textId="77777777" w:rsidR="00CD26C0" w:rsidRPr="00CD26C0" w:rsidRDefault="00CD26C0">
      <w:pPr>
        <w:rPr>
          <w:b/>
        </w:rPr>
      </w:pPr>
      <w:r w:rsidRPr="00CD26C0">
        <w:rPr>
          <w:b/>
        </w:rPr>
        <w:t>5. Contextual Nuance in the Passage</w:t>
      </w:r>
    </w:p>
    <w:p w14:paraId="43B83EC3" w14:textId="77777777" w:rsidR="00CD26C0" w:rsidRDefault="00CD26C0">
      <w:r>
        <w:t>In Exodus 33, Moses stands in the gap for Israel after the golden calf disaster. Israel has violated the newly established covenant, earning divine judgment. When Moses asks to see God’s glory, God responds by promising to proclaim His name and declares: "I will be gracious to whom I will be gracious, and I will have compassion on whom I will have compassion." This statement serves two vital purposes in this context. First, it offers immense hope: even though Israel has fallen into idolatry, God's nature is fundamentally compassionate enough to spare them. Second, it establishes a critical boundary: Israel cannot claim God's favor as a legal right or leverage it through ritual. God's decision to show racham is an act of His own free, sovereign grace.</w:t>
      </w:r>
    </w:p>
    <w:p w14:paraId="2B987C3D" w14:textId="77777777" w:rsidR="00CD26C0" w:rsidRDefault="00CD26C0"/>
    <w:p w14:paraId="7C2F2B98" w14:textId="77777777" w:rsidR="00CD26C0" w:rsidRPr="00CD26C0" w:rsidRDefault="00CD26C0">
      <w:pPr>
        <w:rPr>
          <w:b/>
        </w:rPr>
      </w:pPr>
      <w:r w:rsidRPr="00CD26C0">
        <w:rPr>
          <w:b/>
        </w:rPr>
        <w:t>6. Key Uses in Other Verses (NKJV)</w:t>
      </w:r>
    </w:p>
    <w:p w14:paraId="2F291216" w14:textId="77777777" w:rsidR="00CD26C0" w:rsidRDefault="00CD26C0">
      <w:r>
        <w:t>• Isaiah 49:15 - "Can a woman forget her nursing child, And not have compassion on the son of her womb? Surely they may forget, Yet I will not forget you."</w:t>
      </w:r>
    </w:p>
    <w:p w14:paraId="2ABD8038" w14:textId="77777777" w:rsidR="00CD26C0" w:rsidRDefault="00CD26C0">
      <w:r>
        <w:t>• Jeremiah 12:15 - "Then it shall come to pass, after I have plucked them out, that I will return and have compassion on them and bring them back..."</w:t>
      </w:r>
    </w:p>
    <w:p w14:paraId="0C0D07FF" w14:textId="77777777" w:rsidR="00CD26C0" w:rsidRDefault="00CD26C0">
      <w:r>
        <w:t>• Micah 7:19 - "He will again have compassion on us, And will subdue our iniquities. You will cast all our sins Into the depths of the sea."</w:t>
      </w:r>
    </w:p>
    <w:p w14:paraId="5844701F" w14:textId="77777777" w:rsidR="00CD26C0" w:rsidRDefault="00CD26C0"/>
    <w:p w14:paraId="6E194575" w14:textId="77777777" w:rsidR="00CD26C0" w:rsidRPr="00CD26C0" w:rsidRDefault="00CD26C0">
      <w:pPr>
        <w:rPr>
          <w:b/>
        </w:rPr>
      </w:pPr>
      <w:r w:rsidRPr="00CD26C0">
        <w:rPr>
          <w:b/>
        </w:rPr>
        <w:t>7. Other Relevant Insights</w:t>
      </w:r>
    </w:p>
    <w:p w14:paraId="76B4178B" w14:textId="77777777" w:rsidR="00CD26C0" w:rsidRDefault="00CD26C0">
      <w:r>
        <w:t>In the New Testament, the Greek equivalent used in the Septuagint (LXX) to translate racham is often oikteiro (to show mercy/compassion) or splagchnizomai (to be moved in the inner parts). This Greek term splagchnizomai preserves the visceral physical word picture of the Hebrew racham, indicating a love that stirs one’s deepest physical being. This connects the sovereign God of Exodus with the Lord Jesus Christ in the Gospels, who was repeatedly "moved with compassion" when He saw the sick, the hungry, and the spiritually lost, acting as the ultimate embodiment of Yahweh’s racham.</w:t>
      </w:r>
    </w:p>
    <w:p w14:paraId="4EB4E77A" w14:textId="77777777" w:rsidR="00CD26C0" w:rsidRDefault="00CD26C0"/>
    <w:p w14:paraId="4BABC568" w14:textId="77777777" w:rsidR="00CD26C0" w:rsidRPr="00CD26C0" w:rsidRDefault="00CD26C0">
      <w:pPr>
        <w:rPr>
          <w:b/>
        </w:rPr>
      </w:pPr>
      <w:r w:rsidRPr="00CD26C0">
        <w:rPr>
          <w:b/>
        </w:rPr>
        <w:t>8. References</w:t>
      </w:r>
    </w:p>
    <w:p w14:paraId="6213A780" w14:textId="77777777" w:rsidR="00CD26C0" w:rsidRDefault="00CD26C0">
      <w:r>
        <w:t>• Gesenius' Hebrew-Chaldee Lexicon</w:t>
      </w:r>
    </w:p>
    <w:p w14:paraId="57B67376" w14:textId="77777777" w:rsidR="00CD26C0" w:rsidRDefault="00CD26C0">
      <w:r>
        <w:t>• Brown-Driver-Briggs Hebrew and English Lexicon</w:t>
      </w:r>
    </w:p>
    <w:p w14:paraId="5C2C1DB3" w14:textId="77777777" w:rsidR="00CD26C0" w:rsidRDefault="00CD26C0">
      <w:r>
        <w:t>• Theological Wordbook of the Old Testament</w:t>
      </w:r>
    </w:p>
    <w:p w14:paraId="296AF3A8" w14:textId="77777777" w:rsidR="00CD26C0" w:rsidRDefault="00CD26C0">
      <w:r>
        <w:t>• New International Dictionary of Old Testament Theology and Exegesis</w:t>
      </w:r>
    </w:p>
    <w:p w14:paraId="5220F945" w14:textId="071242C9" w:rsidR="004C5552" w:rsidRDefault="00CD26C0">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6C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26C0"/>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72DD9"/>
  <w15:chartTrackingRefBased/>
  <w15:docId w15:val="{13AC5CE0-32AE-44C6-A806-399240160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2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2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6C0"/>
    <w:rPr>
      <w:rFonts w:eastAsiaTheme="majorEastAsia" w:cstheme="majorBidi"/>
      <w:color w:val="272727" w:themeColor="text1" w:themeTint="D8"/>
    </w:rPr>
  </w:style>
  <w:style w:type="paragraph" w:styleId="Title">
    <w:name w:val="Title"/>
    <w:basedOn w:val="Normal"/>
    <w:next w:val="Normal"/>
    <w:link w:val="TitleChar"/>
    <w:uiPriority w:val="10"/>
    <w:qFormat/>
    <w:rsid w:val="00CD2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6C0"/>
    <w:pPr>
      <w:spacing w:before="160"/>
      <w:jc w:val="center"/>
    </w:pPr>
    <w:rPr>
      <w:i/>
      <w:iCs/>
      <w:color w:val="404040" w:themeColor="text1" w:themeTint="BF"/>
    </w:rPr>
  </w:style>
  <w:style w:type="character" w:customStyle="1" w:styleId="QuoteChar">
    <w:name w:val="Quote Char"/>
    <w:basedOn w:val="DefaultParagraphFont"/>
    <w:link w:val="Quote"/>
    <w:uiPriority w:val="29"/>
    <w:rsid w:val="00CD26C0"/>
    <w:rPr>
      <w:i/>
      <w:iCs/>
      <w:color w:val="404040" w:themeColor="text1" w:themeTint="BF"/>
    </w:rPr>
  </w:style>
  <w:style w:type="paragraph" w:styleId="ListParagraph">
    <w:name w:val="List Paragraph"/>
    <w:basedOn w:val="Normal"/>
    <w:uiPriority w:val="34"/>
    <w:qFormat/>
    <w:rsid w:val="00CD26C0"/>
    <w:pPr>
      <w:ind w:left="720"/>
      <w:contextualSpacing/>
    </w:pPr>
  </w:style>
  <w:style w:type="character" w:styleId="IntenseEmphasis">
    <w:name w:val="Intense Emphasis"/>
    <w:basedOn w:val="DefaultParagraphFont"/>
    <w:uiPriority w:val="21"/>
    <w:qFormat/>
    <w:rsid w:val="00CD26C0"/>
    <w:rPr>
      <w:i/>
      <w:iCs/>
      <w:color w:val="2E74B5" w:themeColor="accent1" w:themeShade="BF"/>
    </w:rPr>
  </w:style>
  <w:style w:type="paragraph" w:styleId="IntenseQuote">
    <w:name w:val="Intense Quote"/>
    <w:basedOn w:val="Normal"/>
    <w:next w:val="Normal"/>
    <w:link w:val="IntenseQuoteChar"/>
    <w:uiPriority w:val="30"/>
    <w:qFormat/>
    <w:rsid w:val="00CD26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26C0"/>
    <w:rPr>
      <w:i/>
      <w:iCs/>
      <w:color w:val="2E74B5" w:themeColor="accent1" w:themeShade="BF"/>
    </w:rPr>
  </w:style>
  <w:style w:type="character" w:styleId="IntenseReference">
    <w:name w:val="Intense Reference"/>
    <w:basedOn w:val="DefaultParagraphFont"/>
    <w:uiPriority w:val="32"/>
    <w:qFormat/>
    <w:rsid w:val="00CD26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