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FEC9A" w14:textId="77777777" w:rsidR="000F2C6A" w:rsidRPr="000F2C6A" w:rsidRDefault="000F2C6A">
      <w:pPr>
        <w:rPr>
          <w:b/>
        </w:rPr>
      </w:pPr>
      <w:r w:rsidRPr="000F2C6A">
        <w:rPr>
          <w:b/>
        </w:rPr>
        <w:t>ANGEL - ( mal'ak , Strong's H4397 )</w:t>
      </w:r>
    </w:p>
    <w:p w14:paraId="25F89E1E" w14:textId="77777777" w:rsidR="000F2C6A" w:rsidRDefault="000F2C6A">
      <w:r w:rsidRPr="000F2C6A">
        <w:rPr>
          <w:b/>
        </w:rPr>
        <w:t>Summary:</w:t>
      </w:r>
    </w:p>
    <w:p w14:paraId="0D98647C" w14:textId="77777777" w:rsidR="000F2C6A" w:rsidRDefault="000F2C6A">
      <w:r>
        <w:t>The Hebrew word mal'ak refers to a messenger, whether human or divine, sent to execute a specific task or deliver a message on behalf of a superior. In Exodus 33:2, God promises to send an "Angel" before Israel to lead them into the Promised Land and drive out their enemies. This promise, however, carries a sobering weight: because of the golden calf rebellion, Yahweh declares He will not personally go in their midst, making this sent messenger a substitute for His immediate, manifest presence.</w:t>
      </w:r>
    </w:p>
    <w:p w14:paraId="63BCDCF4" w14:textId="77777777" w:rsidR="000F2C6A" w:rsidRDefault="000F2C6A"/>
    <w:p w14:paraId="38184997" w14:textId="77777777" w:rsidR="000F2C6A" w:rsidRDefault="000F2C6A">
      <w:r w:rsidRPr="000F2C6A">
        <w:rPr>
          <w:b/>
        </w:rPr>
        <w:t>Full Study:</w:t>
      </w:r>
    </w:p>
    <w:p w14:paraId="2C08D6BC" w14:textId="77777777" w:rsidR="000F2C6A" w:rsidRDefault="000F2C6A"/>
    <w:p w14:paraId="4E13FAB4" w14:textId="77777777" w:rsidR="000F2C6A" w:rsidRPr="000F2C6A" w:rsidRDefault="000F2C6A">
      <w:pPr>
        <w:rPr>
          <w:b/>
        </w:rPr>
      </w:pPr>
      <w:r w:rsidRPr="000F2C6A">
        <w:rPr>
          <w:b/>
        </w:rPr>
        <w:t>1. Word Picture / Background</w:t>
      </w:r>
    </w:p>
    <w:p w14:paraId="129978C8" w14:textId="77777777" w:rsidR="000F2C6A" w:rsidRDefault="000F2C6A">
      <w:r>
        <w:t>The noun mal'ak is derived from an unused root meaning "to send" or "to deputy." The word refers to one who is dispatched with a specific commission. In ancient Near Eastern culture, a messenger did not merely convey words; they functioned as the personal representative of the sender. To receive the messenger was to receive the sender, and to reject the messenger was to reject the sender. The word is used of human messengers (such as those sent by Jacob to Esau) as well as supernatural, heavenly messengers (angels) sent by God to execute His decrees and protect His people.</w:t>
      </w:r>
    </w:p>
    <w:p w14:paraId="3E5FC777" w14:textId="77777777" w:rsidR="000F2C6A" w:rsidRDefault="000F2C6A"/>
    <w:p w14:paraId="2A534177" w14:textId="77777777" w:rsidR="000F2C6A" w:rsidRPr="000F2C6A" w:rsidRDefault="000F2C6A">
      <w:pPr>
        <w:rPr>
          <w:b/>
        </w:rPr>
      </w:pPr>
      <w:r w:rsidRPr="000F2C6A">
        <w:rPr>
          <w:b/>
        </w:rPr>
        <w:t>2. Meaning / Lexical Definition</w:t>
      </w:r>
    </w:p>
    <w:p w14:paraId="30B8CC2F" w14:textId="77777777" w:rsidR="000F2C6A" w:rsidRDefault="000F2C6A">
      <w:r>
        <w:t>The term mal'ak designates a messenger or envoy.</w:t>
      </w:r>
    </w:p>
    <w:p w14:paraId="6B429DEF" w14:textId="77777777" w:rsidR="000F2C6A" w:rsidRDefault="000F2C6A">
      <w:r>
        <w:t>• Human Messenger: A person dispatched by another to carry a message, execute an order, or perform diplomatic duties.</w:t>
      </w:r>
    </w:p>
    <w:p w14:paraId="3EBEE1A3" w14:textId="77777777" w:rsidR="000F2C6A" w:rsidRDefault="000F2C6A">
      <w:r>
        <w:t>• Divine Messenger (Angel): A created spiritual being sent by God to minister, communicate, or execute judgment.</w:t>
      </w:r>
    </w:p>
    <w:p w14:paraId="491EA21F" w14:textId="77777777" w:rsidR="000F2C6A" w:rsidRDefault="000F2C6A">
      <w:r>
        <w:t>• The Angel of the LORD (mal'ak Yahweh): A unique divine messenger in the Old Testament who speaks as God, exercises divine authority, and is often identified as a pre-incarnate appearance of Christ (a Christophany).</w:t>
      </w:r>
    </w:p>
    <w:p w14:paraId="6E856543" w14:textId="77777777" w:rsidR="000F2C6A" w:rsidRDefault="000F2C6A"/>
    <w:p w14:paraId="773BE400" w14:textId="77777777" w:rsidR="000F2C6A" w:rsidRPr="000F2C6A" w:rsidRDefault="000F2C6A">
      <w:pPr>
        <w:rPr>
          <w:b/>
        </w:rPr>
      </w:pPr>
      <w:r w:rsidRPr="000F2C6A">
        <w:rPr>
          <w:b/>
        </w:rPr>
        <w:t>3. Usage and Word Pictures</w:t>
      </w:r>
    </w:p>
    <w:p w14:paraId="4A99D1FB" w14:textId="77777777" w:rsidR="000F2C6A" w:rsidRDefault="000F2C6A">
      <w:r>
        <w:t>The word mal'ak appears over 200 times in the Hebrew Bible. Its usage transitions seamlessly between the earthly and heavenly realms, emphasizing the function of the individual rather than their nature. Whether human or angelic, the mal'ak is defined by their subordination to the sender and the absolute fidelity required in delivering the sender's message.</w:t>
      </w:r>
    </w:p>
    <w:p w14:paraId="0E01CA9E" w14:textId="77777777" w:rsidR="000F2C6A" w:rsidRDefault="000F2C6A">
      <w:r>
        <w:t>• A word picture of the mal'ak is that of a royal ambassador or herald. In the ancient world, where communication was slow and perilous, the ambassador carried the full authority of the king's seal.</w:t>
      </w:r>
    </w:p>
    <w:p w14:paraId="51859781" w14:textId="77777777" w:rsidR="000F2C6A" w:rsidRDefault="000F2C6A">
      <w:r>
        <w:t>• In prophetic literature, prophets are sometimes called mal'ak because they carry the direct word of Yahweh to His people.</w:t>
      </w:r>
    </w:p>
    <w:p w14:paraId="06CBFE6C" w14:textId="77777777" w:rsidR="000F2C6A" w:rsidRDefault="000F2C6A"/>
    <w:p w14:paraId="3061459C" w14:textId="77777777" w:rsidR="000F2C6A" w:rsidRPr="000F2C6A" w:rsidRDefault="000F2C6A">
      <w:pPr>
        <w:rPr>
          <w:b/>
        </w:rPr>
      </w:pPr>
      <w:r w:rsidRPr="000F2C6A">
        <w:rPr>
          <w:b/>
        </w:rPr>
        <w:t>4. Theological Implications</w:t>
      </w:r>
    </w:p>
    <w:p w14:paraId="36FCE9AE" w14:textId="77777777" w:rsidR="000F2C6A" w:rsidRDefault="000F2C6A">
      <w:r>
        <w:t>The theology of mal'ak highlights the transcendence and immanence of God. God is transcendent and holy, yet He bridges the gap to communicate and act within space and time through His messengers.</w:t>
      </w:r>
    </w:p>
    <w:p w14:paraId="79DF1B11" w14:textId="77777777" w:rsidR="000F2C6A" w:rsidRDefault="000F2C6A">
      <w:r>
        <w:t>• In the covenantal framework, the mal'ak serves as an agent of covenant execution—bringing both blessing and protection, or curse and judgment.</w:t>
      </w:r>
    </w:p>
    <w:p w14:paraId="227763F9" w14:textId="77777777" w:rsidR="000F2C6A" w:rsidRDefault="000F2C6A">
      <w:r>
        <w:t>• The "Angel of the LORD" (mal'ak Yahweh) occupies a distinct theological space, representing the visible manifestation of the invisible God. He acts with divine authority, forgives sins, and receives worship, pointing to the multi-personal nature of the Godhead and foreshadowing the Incarnation of Jesus Christ.</w:t>
      </w:r>
    </w:p>
    <w:p w14:paraId="7B5C2094" w14:textId="77777777" w:rsidR="000F2C6A" w:rsidRDefault="000F2C6A"/>
    <w:p w14:paraId="6B6C1991" w14:textId="77777777" w:rsidR="000F2C6A" w:rsidRPr="000F2C6A" w:rsidRDefault="000F2C6A">
      <w:pPr>
        <w:rPr>
          <w:b/>
        </w:rPr>
      </w:pPr>
      <w:r w:rsidRPr="000F2C6A">
        <w:rPr>
          <w:b/>
        </w:rPr>
        <w:t>5. Contextual Nuance in the Passage</w:t>
      </w:r>
    </w:p>
    <w:p w14:paraId="2F386151" w14:textId="77777777" w:rsidR="000F2C6A" w:rsidRDefault="000F2C6A">
      <w:r>
        <w:t>In Exodus 33:2, the promise of a mal'ak is both a mercy and a judgment. Following Israel's grievous sin with the golden calf, God refuses to go in their midst, warning that His holy presence would consume them on the way due to their stiff-necked nature.</w:t>
      </w:r>
    </w:p>
    <w:p w14:paraId="39DC5CE9" w14:textId="77777777" w:rsidR="000F2C6A" w:rsidRDefault="000F2C6A">
      <w:r>
        <w:t>• Instead, God offers to send a mal'ak (an angel) before them to secure the land.</w:t>
      </w:r>
    </w:p>
    <w:p w14:paraId="4F17B5DC" w14:textId="77777777" w:rsidR="000F2C6A" w:rsidRDefault="000F2C6A">
      <w:r>
        <w:t>• This marks a painful contrast to Exodus 23:20-23, where God promised "an Angel" in whom "My name is in Him." In Exodus 33:2, the offered mal'ak is a generic heavenly deputy—a substitute that represents the withdrawal of Yahweh's intimate, personal presence.</w:t>
      </w:r>
    </w:p>
    <w:p w14:paraId="72675C0E" w14:textId="77777777" w:rsidR="000F2C6A" w:rsidRDefault="000F2C6A">
      <w:r>
        <w:t>• This prompts Moses' impassioned intercession in Exodus 33:12-16, where he refuses to move forward unless God's personal presence (panim, literally "faces") goes with them. A mere created angel, though powerful enough to defeat the Canaanites, cannot replace the fellowship of Yahweh Himself.</w:t>
      </w:r>
    </w:p>
    <w:p w14:paraId="742C3051" w14:textId="77777777" w:rsidR="000F2C6A" w:rsidRDefault="000F2C6A"/>
    <w:p w14:paraId="515BB59D" w14:textId="77777777" w:rsidR="000F2C6A" w:rsidRPr="000F2C6A" w:rsidRDefault="000F2C6A">
      <w:pPr>
        <w:rPr>
          <w:b/>
        </w:rPr>
      </w:pPr>
      <w:r w:rsidRPr="000F2C6A">
        <w:rPr>
          <w:b/>
        </w:rPr>
        <w:t>6. Key Uses in Other Verses (NKJV)</w:t>
      </w:r>
    </w:p>
    <w:p w14:paraId="5635F8F3" w14:textId="77777777" w:rsidR="000F2C6A" w:rsidRDefault="000F2C6A">
      <w:r>
        <w:t>• Genesis 16:7 – "Now the Angel of the LORD found her by a spring of water in the wilderness..."</w:t>
      </w:r>
    </w:p>
    <w:p w14:paraId="5FF09541" w14:textId="77777777" w:rsidR="000F2C6A" w:rsidRDefault="000F2C6A">
      <w:r>
        <w:t>• Exodus 23:20 – "Behold, I send an Angel before you to keep you in the way and to bring you into the place which I have prepared."</w:t>
      </w:r>
    </w:p>
    <w:p w14:paraId="46582925" w14:textId="77777777" w:rsidR="000F2C6A" w:rsidRDefault="000F2C6A">
      <w:r>
        <w:t>• Judges 6:12 – "And the Angel of the LORD appeared to him, and said to him, 'The LORD is with you, you mighty man of valor!'"</w:t>
      </w:r>
    </w:p>
    <w:p w14:paraId="166F24BE" w14:textId="77777777" w:rsidR="000F2C6A" w:rsidRDefault="000F2C6A">
      <w:r>
        <w:t>• Psalm 34:7 – "The angel of the LORD encamps all around those who fear Him, and delivers them."</w:t>
      </w:r>
    </w:p>
    <w:p w14:paraId="6FB62110" w14:textId="77777777" w:rsidR="000F2C6A" w:rsidRDefault="000F2C6A">
      <w:r>
        <w:t>• Malachi 3:1 – "Behold, I send My messenger, and he will prepare the way before Me..."</w:t>
      </w:r>
    </w:p>
    <w:p w14:paraId="00ED673F" w14:textId="77777777" w:rsidR="000F2C6A" w:rsidRDefault="000F2C6A"/>
    <w:p w14:paraId="12E3607D" w14:textId="77777777" w:rsidR="000F2C6A" w:rsidRPr="000F2C6A" w:rsidRDefault="000F2C6A">
      <w:pPr>
        <w:rPr>
          <w:b/>
        </w:rPr>
      </w:pPr>
      <w:r w:rsidRPr="000F2C6A">
        <w:rPr>
          <w:b/>
        </w:rPr>
        <w:t>7. Other Relevant Insights</w:t>
      </w:r>
    </w:p>
    <w:p w14:paraId="73EDC9B4" w14:textId="77777777" w:rsidR="000F2C6A" w:rsidRDefault="000F2C6A">
      <w:r>
        <w:t>The Greek translation of the Old Testament (the Septuagint) consistently renders mal'ak as angelos, from which the English word "angel" is derived. Like its Hebrew counterpart, angelos means "messenger."</w:t>
      </w:r>
    </w:p>
    <w:p w14:paraId="14F51794" w14:textId="77777777" w:rsidR="000F2C6A" w:rsidRDefault="000F2C6A">
      <w:r>
        <w:t>The distinction between a created angel and the uncreated Angel of the LORD is vital for sound biblical interpretation. In Exodus 33:2, Moses recognizes that the offered messenger is not the divine Presence Himself, which drives him to intercede for the restoration of God’s personal presence. This demonstrates that blessings (inheriting the Promised Land) are worthless without the presence of the Giver.</w:t>
      </w:r>
    </w:p>
    <w:p w14:paraId="363569CE" w14:textId="77777777" w:rsidR="000F2C6A" w:rsidRDefault="000F2C6A"/>
    <w:p w14:paraId="4B547876" w14:textId="77777777" w:rsidR="000F2C6A" w:rsidRPr="000F2C6A" w:rsidRDefault="000F2C6A">
      <w:pPr>
        <w:rPr>
          <w:b/>
        </w:rPr>
      </w:pPr>
      <w:r w:rsidRPr="000F2C6A">
        <w:rPr>
          <w:b/>
        </w:rPr>
        <w:t>8. References</w:t>
      </w:r>
    </w:p>
    <w:p w14:paraId="6CB3AE99" w14:textId="77777777" w:rsidR="000F2C6A" w:rsidRDefault="000F2C6A">
      <w:r>
        <w:t>• Brown, Francis, S.R. Driver, and Charles A. Briggs. The Brown-Driver-Briggs Hebrew and English Lexicon.</w:t>
      </w:r>
    </w:p>
    <w:p w14:paraId="1CA20658" w14:textId="77777777" w:rsidR="000F2C6A" w:rsidRDefault="000F2C6A">
      <w:r>
        <w:t>• Harris, R. Laird, Gleason L. Archer Jr., and Bruce K. Waltke. Theological Wordbook of the Old Testament.</w:t>
      </w:r>
    </w:p>
    <w:p w14:paraId="60B09F01" w14:textId="77777777" w:rsidR="000F2C6A" w:rsidRDefault="000F2C6A">
      <w:r>
        <w:t>• Koehler, Ludwig, and Walter Baumgartner. The Hebrew and Aramaic Lexicon of the Old Testament.</w:t>
      </w:r>
    </w:p>
    <w:p w14:paraId="259D246B" w14:textId="509DB3E0" w:rsidR="004C5552" w:rsidRDefault="000F2C6A">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C6A"/>
    <w:rsid w:val="00017747"/>
    <w:rsid w:val="00023A4A"/>
    <w:rsid w:val="0006763F"/>
    <w:rsid w:val="000C53AC"/>
    <w:rsid w:val="000F2C6A"/>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E3901"/>
  <w15:chartTrackingRefBased/>
  <w15:docId w15:val="{C2CC3E07-1CF9-4D0B-BEA3-9E7F00C31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F2C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C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C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C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F2C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C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C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C6A"/>
    <w:rPr>
      <w:rFonts w:eastAsiaTheme="majorEastAsia" w:cstheme="majorBidi"/>
      <w:color w:val="272727" w:themeColor="text1" w:themeTint="D8"/>
    </w:rPr>
  </w:style>
  <w:style w:type="paragraph" w:styleId="Title">
    <w:name w:val="Title"/>
    <w:basedOn w:val="Normal"/>
    <w:next w:val="Normal"/>
    <w:link w:val="TitleChar"/>
    <w:uiPriority w:val="10"/>
    <w:qFormat/>
    <w:rsid w:val="000F2C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C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C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C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C6A"/>
    <w:pPr>
      <w:spacing w:before="160"/>
      <w:jc w:val="center"/>
    </w:pPr>
    <w:rPr>
      <w:i/>
      <w:iCs/>
      <w:color w:val="404040" w:themeColor="text1" w:themeTint="BF"/>
    </w:rPr>
  </w:style>
  <w:style w:type="character" w:customStyle="1" w:styleId="QuoteChar">
    <w:name w:val="Quote Char"/>
    <w:basedOn w:val="DefaultParagraphFont"/>
    <w:link w:val="Quote"/>
    <w:uiPriority w:val="29"/>
    <w:rsid w:val="000F2C6A"/>
    <w:rPr>
      <w:i/>
      <w:iCs/>
      <w:color w:val="404040" w:themeColor="text1" w:themeTint="BF"/>
    </w:rPr>
  </w:style>
  <w:style w:type="paragraph" w:styleId="ListParagraph">
    <w:name w:val="List Paragraph"/>
    <w:basedOn w:val="Normal"/>
    <w:uiPriority w:val="34"/>
    <w:qFormat/>
    <w:rsid w:val="000F2C6A"/>
    <w:pPr>
      <w:ind w:left="720"/>
      <w:contextualSpacing/>
    </w:pPr>
  </w:style>
  <w:style w:type="character" w:styleId="IntenseEmphasis">
    <w:name w:val="Intense Emphasis"/>
    <w:basedOn w:val="DefaultParagraphFont"/>
    <w:uiPriority w:val="21"/>
    <w:qFormat/>
    <w:rsid w:val="000F2C6A"/>
    <w:rPr>
      <w:i/>
      <w:iCs/>
      <w:color w:val="2E74B5" w:themeColor="accent1" w:themeShade="BF"/>
    </w:rPr>
  </w:style>
  <w:style w:type="paragraph" w:styleId="IntenseQuote">
    <w:name w:val="Intense Quote"/>
    <w:basedOn w:val="Normal"/>
    <w:next w:val="Normal"/>
    <w:link w:val="IntenseQuoteChar"/>
    <w:uiPriority w:val="30"/>
    <w:qFormat/>
    <w:rsid w:val="000F2C6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F2C6A"/>
    <w:rPr>
      <w:i/>
      <w:iCs/>
      <w:color w:val="2E74B5" w:themeColor="accent1" w:themeShade="BF"/>
    </w:rPr>
  </w:style>
  <w:style w:type="character" w:styleId="IntenseReference">
    <w:name w:val="Intense Reference"/>
    <w:basedOn w:val="DefaultParagraphFont"/>
    <w:uiPriority w:val="32"/>
    <w:qFormat/>
    <w:rsid w:val="000F2C6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844</Words>
  <Characters>4814</Characters>
  <Application>Microsoft Office Word</Application>
  <DocSecurity>0</DocSecurity>
  <Lines>40</Lines>
  <Paragraphs>11</Paragraphs>
  <ScaleCrop>false</ScaleCrop>
  <Company/>
  <LinksUpToDate>false</LinksUpToDate>
  <CharactersWithSpaces>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2026-08-14T11:08:00Z</dcterms:created>
  <dcterms:modified xsi:type="dcterms:W3CDTF">2026-08-14T11:08:00Z</dcterms:modified>
</cp:coreProperties>
</file>