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B7D31" w14:textId="77777777" w:rsidR="007D046D" w:rsidRPr="007D046D" w:rsidRDefault="007D046D">
      <w:pPr>
        <w:rPr>
          <w:b/>
        </w:rPr>
      </w:pPr>
      <w:r w:rsidRPr="007D046D">
        <w:rPr>
          <w:b/>
        </w:rPr>
        <w:t>GLORY - ( kabod , Strong's H3519 )</w:t>
      </w:r>
    </w:p>
    <w:p w14:paraId="1E6588F8" w14:textId="77777777" w:rsidR="007D046D" w:rsidRDefault="007D046D">
      <w:r w:rsidRPr="007D046D">
        <w:rPr>
          <w:b/>
        </w:rPr>
        <w:t>Summary:</w:t>
      </w:r>
    </w:p>
    <w:p w14:paraId="1BCFC0A7" w14:textId="77777777" w:rsidR="007D046D" w:rsidRDefault="007D046D">
      <w:r>
        <w:t>The Hebrew word kabod fundamentally refers to weight, substance, or heaviness. When applied to God, it describes the massive, undeniable reality of His infinite majesty, absolute perfection, and radiant presence. In Exodus 33:22, the "glory" of God is the localized, visible manifestation of His divine essence and goodness passing before Moses. This glory is so overwhelmingly "heavy" and holy that it is lethal to unshielded mortal eyes, requiring God to graciously hide Moses in the cleft of the rock to protect him from the full weight of His unmediated presence.</w:t>
      </w:r>
    </w:p>
    <w:p w14:paraId="0B17EE66" w14:textId="77777777" w:rsidR="007D046D" w:rsidRDefault="007D046D"/>
    <w:p w14:paraId="0D1CC9A0" w14:textId="77777777" w:rsidR="007D046D" w:rsidRDefault="007D046D">
      <w:r w:rsidRPr="007D046D">
        <w:rPr>
          <w:b/>
        </w:rPr>
        <w:t>Full Study:</w:t>
      </w:r>
    </w:p>
    <w:p w14:paraId="6E7C5496" w14:textId="77777777" w:rsidR="007D046D" w:rsidRDefault="007D046D"/>
    <w:p w14:paraId="6E1F8322" w14:textId="77777777" w:rsidR="007D046D" w:rsidRPr="007D046D" w:rsidRDefault="007D046D">
      <w:pPr>
        <w:rPr>
          <w:b/>
        </w:rPr>
      </w:pPr>
      <w:r w:rsidRPr="007D046D">
        <w:rPr>
          <w:b/>
        </w:rPr>
        <w:t>1. Word Picture / Background</w:t>
      </w:r>
    </w:p>
    <w:p w14:paraId="16A2D8F5" w14:textId="77777777" w:rsidR="007D046D" w:rsidRDefault="007D046D">
      <w:r>
        <w:t>• The noun kabod derives from the root verb kabad, which literally means "to be heavy" or "weighty."</w:t>
      </w:r>
    </w:p>
    <w:p w14:paraId="4FC2C93E" w14:textId="77777777" w:rsidR="007D046D" w:rsidRDefault="007D046D">
      <w:r>
        <w:t>• In the ancient Near East, a person's status, wealth, and importance were conceptually tied to weight. Because money consisted of precious metals that were weighed on scales, a "weighty" person was one of immense substance, wealth, and honor.</w:t>
      </w:r>
    </w:p>
    <w:p w14:paraId="4A61CBFB" w14:textId="77777777" w:rsidR="007D046D" w:rsidRDefault="007D046D">
      <w:r>
        <w:t>• The Hebrew word for "liver" (kabed) comes from the same root, as it is the heaviest organ in the human body.</w:t>
      </w:r>
    </w:p>
    <w:p w14:paraId="5A52C3E0" w14:textId="77777777" w:rsidR="007D046D" w:rsidRDefault="007D046D">
      <w:r>
        <w:t>• When moved from the physical realm to the spiritual, kabod describes something or someone possessing profound intrinsic value, inescapable significance, and awe-inspiring majesty. God's glory is the absolute "heaviness" of His reality. He is not a fleeting shadow or a lightweight mist; He is the most substantial and significant reality in the universe.</w:t>
      </w:r>
    </w:p>
    <w:p w14:paraId="622A799D" w14:textId="77777777" w:rsidR="007D046D" w:rsidRDefault="007D046D"/>
    <w:p w14:paraId="172A57D2" w14:textId="77777777" w:rsidR="007D046D" w:rsidRPr="007D046D" w:rsidRDefault="007D046D">
      <w:pPr>
        <w:rPr>
          <w:b/>
        </w:rPr>
      </w:pPr>
      <w:r w:rsidRPr="007D046D">
        <w:rPr>
          <w:b/>
        </w:rPr>
        <w:t>2. Meaning / Lexical Definition</w:t>
      </w:r>
    </w:p>
    <w:p w14:paraId="230F42C5" w14:textId="77777777" w:rsidR="007D046D" w:rsidRDefault="007D046D">
      <w:r>
        <w:t>• Primary meaning: Heaviness, weight, burden.</w:t>
      </w:r>
    </w:p>
    <w:p w14:paraId="4C021FF2" w14:textId="77777777" w:rsidR="007D046D" w:rsidRDefault="007D046D">
      <w:r>
        <w:t>• Derived meanings: Honor, splendor, reverence, abundance, wealth, and reputation.</w:t>
      </w:r>
    </w:p>
    <w:p w14:paraId="2538C529" w14:textId="77777777" w:rsidR="007D046D" w:rsidRDefault="007D046D">
      <w:r>
        <w:t>• Theological meaning: The visible manifestation of God’s invisible attributes, character, power, and majesty; divine radiance.</w:t>
      </w:r>
    </w:p>
    <w:p w14:paraId="5BAB0BD0" w14:textId="77777777" w:rsidR="007D046D" w:rsidRDefault="007D046D"/>
    <w:p w14:paraId="792F8249" w14:textId="77777777" w:rsidR="007D046D" w:rsidRPr="007D046D" w:rsidRDefault="007D046D">
      <w:pPr>
        <w:rPr>
          <w:b/>
        </w:rPr>
      </w:pPr>
      <w:r w:rsidRPr="007D046D">
        <w:rPr>
          <w:b/>
        </w:rPr>
        <w:t>3. Usage and Word Pictures</w:t>
      </w:r>
    </w:p>
    <w:p w14:paraId="37E44B67" w14:textId="77777777" w:rsidR="007D046D" w:rsidRDefault="007D046D">
      <w:r>
        <w:t>• Human Glory: The word is sometimes used to describe human wealth, military might, or social prestige. Joseph spoke of his "glory" in Egypt (Gen 45:13), and Job lamented that God had stripped him of his "glory" (Job 19:9).</w:t>
      </w:r>
    </w:p>
    <w:p w14:paraId="6FA4075C" w14:textId="77777777" w:rsidR="007D046D" w:rsidRDefault="007D046D">
      <w:r>
        <w:t>• Divine Glory: When referring to God, kabod is often associated with a physical, brilliant manifestation (the Shekinah). It appears as a consuming fire on Mount Sinai, a luminous cloud filling the Tabernacle, and a radiant light filling the heavenly temple.</w:t>
      </w:r>
    </w:p>
    <w:p w14:paraId="1799AE2A" w14:textId="77777777" w:rsidR="007D046D" w:rsidRDefault="007D046D">
      <w:r>
        <w:t>• The Weight of Glory: The New Testament equivalent (doxa) typically emphasizes brightness and radiance. However, Paul directly marries the Hebrew concept of weight with the Greek concept of light in 2 Corinthians 4:17, writing of "a far more exceeding and eternal weight of glory."</w:t>
      </w:r>
    </w:p>
    <w:p w14:paraId="15863812" w14:textId="77777777" w:rsidR="007D046D" w:rsidRDefault="007D046D"/>
    <w:p w14:paraId="7F9764B5" w14:textId="77777777" w:rsidR="007D046D" w:rsidRPr="007D046D" w:rsidRDefault="007D046D">
      <w:pPr>
        <w:rPr>
          <w:b/>
        </w:rPr>
      </w:pPr>
      <w:r w:rsidRPr="007D046D">
        <w:rPr>
          <w:b/>
        </w:rPr>
        <w:t>4. Theological Implications</w:t>
      </w:r>
    </w:p>
    <w:p w14:paraId="7A332537" w14:textId="77777777" w:rsidR="007D046D" w:rsidRDefault="007D046D">
      <w:r>
        <w:t>• God's glory is the sum total of all His attributes made known. It is not a single characteristic (like love, justice, or wrath) but the brilliant, harmonious display of all His perfections shining together.</w:t>
      </w:r>
    </w:p>
    <w:p w14:paraId="4BF37F6E" w14:textId="77777777" w:rsidR="007D046D" w:rsidRDefault="007D046D">
      <w:r>
        <w:t>• Because God is infinitely holy, the unrestrained manifestation of His glory is incompatible with sinful flesh. To stand fully exposed to the absolute weight of God's perfection is lethal for a fallen human being.</w:t>
      </w:r>
    </w:p>
    <w:p w14:paraId="0A1F04B4" w14:textId="77777777" w:rsidR="007D046D" w:rsidRDefault="007D046D">
      <w:r>
        <w:t>• Therefore, the glory of God requires mediation. God's grace is seen not only in revealing His glory but in veiling it so that humanity is not consumed by it.</w:t>
      </w:r>
    </w:p>
    <w:p w14:paraId="2EF80722" w14:textId="77777777" w:rsidR="007D046D" w:rsidRDefault="007D046D"/>
    <w:p w14:paraId="51289593" w14:textId="77777777" w:rsidR="007D046D" w:rsidRPr="007D046D" w:rsidRDefault="007D046D">
      <w:pPr>
        <w:rPr>
          <w:b/>
        </w:rPr>
      </w:pPr>
      <w:r w:rsidRPr="007D046D">
        <w:rPr>
          <w:b/>
        </w:rPr>
        <w:t>5. Contextual Nuance in the Passage</w:t>
      </w:r>
    </w:p>
    <w:p w14:paraId="0947DDA1" w14:textId="77777777" w:rsidR="007D046D" w:rsidRDefault="007D046D">
      <w:r>
        <w:t>• In Exodus 33:18, Moses makes a staggering, audacious request: "Please, show me Your glory." He is asking to see the unveiled, infinite essence of God.</w:t>
      </w:r>
    </w:p>
    <w:p w14:paraId="2CA1C891" w14:textId="77777777" w:rsidR="007D046D" w:rsidRDefault="007D046D">
      <w:r>
        <w:t>• God graciously agrees but sets a firm boundary: "You cannot see My face; for no man shall see Me, and live" (Ex 33:20).</w:t>
      </w:r>
    </w:p>
    <w:p w14:paraId="51AFD333" w14:textId="77777777" w:rsidR="007D046D" w:rsidRDefault="007D046D">
      <w:r>
        <w:t>• In verse 22, the kabod functions as a passing, majestic procession of God's goodness and character (which God verbally proclaims in Exodus 34:6-7).</w:t>
      </w:r>
    </w:p>
    <w:p w14:paraId="3C54F5DF" w14:textId="77777777" w:rsidR="007D046D" w:rsidRDefault="007D046D">
      <w:r>
        <w:t>• The context highlights both the terrifying danger and the immense grace of God's glory. The glory is so "heavy" that God must physically intervene—putting Moses in a cleft of the rock and covering him with His hand—to shelter him. Moses is allowed to see the "back" (the afterglow or trailing edge) of God's glory, demonstrating that even a muted glimpse of the divine weight is enough to fundamentally transform a human life.</w:t>
      </w:r>
    </w:p>
    <w:p w14:paraId="3A3C7E4B" w14:textId="77777777" w:rsidR="007D046D" w:rsidRDefault="007D046D"/>
    <w:p w14:paraId="61D633CF" w14:textId="77777777" w:rsidR="007D046D" w:rsidRPr="007D046D" w:rsidRDefault="007D046D">
      <w:pPr>
        <w:rPr>
          <w:b/>
        </w:rPr>
      </w:pPr>
      <w:r w:rsidRPr="007D046D">
        <w:rPr>
          <w:b/>
        </w:rPr>
        <w:t>6. Key Uses in Other Verses (NKJV)</w:t>
      </w:r>
    </w:p>
    <w:p w14:paraId="03D2A6EC" w14:textId="77777777" w:rsidR="007D046D" w:rsidRDefault="007D046D">
      <w:r>
        <w:t>• Exodus 40:34 - "Then the cloud covered the tabernacle of meeting, and the glory of the LORD filled the tabernacle."</w:t>
      </w:r>
    </w:p>
    <w:p w14:paraId="7D5F4386" w14:textId="77777777" w:rsidR="007D046D" w:rsidRDefault="007D046D">
      <w:r>
        <w:t>• 1 Samuel 4:21 - "Then she named the child Ichabod, saying, 'The glory has departed from Israel!'" (The name Ichabod literally means "Where is the glory?" or "No glory").</w:t>
      </w:r>
    </w:p>
    <w:p w14:paraId="1D70F140" w14:textId="77777777" w:rsidR="007D046D" w:rsidRDefault="007D046D">
      <w:r>
        <w:t>• Psalm 19:1 - "The heavens declare the glory of God; And the firmament shows His handiwork."</w:t>
      </w:r>
    </w:p>
    <w:p w14:paraId="038ED842" w14:textId="77777777" w:rsidR="007D046D" w:rsidRDefault="007D046D">
      <w:r>
        <w:t>• Isaiah 6:3 - "And one cried to another and said: 'Holy, holy, holy is the LORD of hosts; The whole earth is full of His glory!'"</w:t>
      </w:r>
    </w:p>
    <w:p w14:paraId="37C3CB23" w14:textId="77777777" w:rsidR="007D046D" w:rsidRDefault="007D046D"/>
    <w:p w14:paraId="6ADE3441" w14:textId="77777777" w:rsidR="007D046D" w:rsidRPr="007D046D" w:rsidRDefault="007D046D">
      <w:pPr>
        <w:rPr>
          <w:b/>
        </w:rPr>
      </w:pPr>
      <w:r w:rsidRPr="007D046D">
        <w:rPr>
          <w:b/>
        </w:rPr>
        <w:t>7. Other Relevant Insights</w:t>
      </w:r>
    </w:p>
    <w:p w14:paraId="6AA21F47" w14:textId="77777777" w:rsidR="007D046D" w:rsidRDefault="007D046D">
      <w:r>
        <w:t>• The narrative of Moses in the cleft of the rock stands as a profound Christological shadow. Just as Moses had to be hidden in the rock to survive the crushing weight of God's holy glory, believers are hidden in Christ—the Rock of Ages.</w:t>
      </w:r>
    </w:p>
    <w:p w14:paraId="1CD80B3D" w14:textId="77777777" w:rsidR="007D046D" w:rsidRDefault="007D046D">
      <w:r>
        <w:t>• The New Testament directly identifies Jesus Christ as the ultimate revelation of this kabod. John 1:14 states, "And the Word became flesh and dwelt among us, and we beheld His glory, the glory as of the only begotten of the Father, full of grace and truth."</w:t>
      </w:r>
    </w:p>
    <w:p w14:paraId="256B607D" w14:textId="77777777" w:rsidR="007D046D" w:rsidRDefault="007D046D">
      <w:r>
        <w:t>• Hebrews 1:3 declares that Jesus is "the brightness of His glory and the express image of His person." The lethal, unapproachable glory of Sinai was uniquely veiled in human flesh so that humanity could look upon God and live.</w:t>
      </w:r>
    </w:p>
    <w:p w14:paraId="6CA54C60" w14:textId="77777777" w:rsidR="007D046D" w:rsidRDefault="007D046D"/>
    <w:p w14:paraId="0FC49227" w14:textId="77777777" w:rsidR="007D046D" w:rsidRPr="007D046D" w:rsidRDefault="007D046D">
      <w:pPr>
        <w:rPr>
          <w:b/>
        </w:rPr>
      </w:pPr>
      <w:r w:rsidRPr="007D046D">
        <w:rPr>
          <w:b/>
        </w:rPr>
        <w:t>8. References</w:t>
      </w:r>
    </w:p>
    <w:p w14:paraId="1F265DD1" w14:textId="77777777" w:rsidR="007D046D" w:rsidRDefault="007D046D">
      <w:r>
        <w:t>• Brown, F., Driver, S. R., &amp; Briggs, C. A. (2000). Enhanced Brown-Driver-Briggs Hebrew and English Lexicon.</w:t>
      </w:r>
    </w:p>
    <w:p w14:paraId="2F357BDC" w14:textId="77777777" w:rsidR="007D046D" w:rsidRDefault="007D046D">
      <w:r>
        <w:t>• Harris, R. L., Archer, G. L., Jr., &amp; Waltke, B. K. (1999). Theological Wordbook of the Old Testament.</w:t>
      </w:r>
    </w:p>
    <w:p w14:paraId="61BC0F10" w14:textId="77777777" w:rsidR="007D046D" w:rsidRDefault="007D046D">
      <w:r>
        <w:t>• Koehler, L., Baumgartner, W., Richardson, M. E. J., &amp; Stamm, J. J. (1994–2000). The Hebrew and Aramaic Lexicon of the Old Testament.</w:t>
      </w:r>
    </w:p>
    <w:p w14:paraId="07AF11DA" w14:textId="069ACE74" w:rsidR="004C5552" w:rsidRDefault="007D046D">
      <w:r>
        <w:t>• Vine, W. E., Unger, M. F., &amp; White, W., Jr.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6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7D046D"/>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0284"/>
  <w15:chartTrackingRefBased/>
  <w15:docId w15:val="{F5C1E54F-4E3C-46BA-A57B-8E61C04A7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0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0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6D"/>
    <w:rPr>
      <w:rFonts w:eastAsiaTheme="majorEastAsia" w:cstheme="majorBidi"/>
      <w:color w:val="272727" w:themeColor="text1" w:themeTint="D8"/>
    </w:rPr>
  </w:style>
  <w:style w:type="paragraph" w:styleId="Title">
    <w:name w:val="Title"/>
    <w:basedOn w:val="Normal"/>
    <w:next w:val="Normal"/>
    <w:link w:val="TitleChar"/>
    <w:uiPriority w:val="10"/>
    <w:qFormat/>
    <w:rsid w:val="007D0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6D"/>
    <w:pPr>
      <w:spacing w:before="160"/>
      <w:jc w:val="center"/>
    </w:pPr>
    <w:rPr>
      <w:i/>
      <w:iCs/>
      <w:color w:val="404040" w:themeColor="text1" w:themeTint="BF"/>
    </w:rPr>
  </w:style>
  <w:style w:type="character" w:customStyle="1" w:styleId="QuoteChar">
    <w:name w:val="Quote Char"/>
    <w:basedOn w:val="DefaultParagraphFont"/>
    <w:link w:val="Quote"/>
    <w:uiPriority w:val="29"/>
    <w:rsid w:val="007D046D"/>
    <w:rPr>
      <w:i/>
      <w:iCs/>
      <w:color w:val="404040" w:themeColor="text1" w:themeTint="BF"/>
    </w:rPr>
  </w:style>
  <w:style w:type="paragraph" w:styleId="ListParagraph">
    <w:name w:val="List Paragraph"/>
    <w:basedOn w:val="Normal"/>
    <w:uiPriority w:val="34"/>
    <w:qFormat/>
    <w:rsid w:val="007D046D"/>
    <w:pPr>
      <w:ind w:left="720"/>
      <w:contextualSpacing/>
    </w:pPr>
  </w:style>
  <w:style w:type="character" w:styleId="IntenseEmphasis">
    <w:name w:val="Intense Emphasis"/>
    <w:basedOn w:val="DefaultParagraphFont"/>
    <w:uiPriority w:val="21"/>
    <w:qFormat/>
    <w:rsid w:val="007D046D"/>
    <w:rPr>
      <w:i/>
      <w:iCs/>
      <w:color w:val="2E74B5" w:themeColor="accent1" w:themeShade="BF"/>
    </w:rPr>
  </w:style>
  <w:style w:type="paragraph" w:styleId="IntenseQuote">
    <w:name w:val="Intense Quote"/>
    <w:basedOn w:val="Normal"/>
    <w:next w:val="Normal"/>
    <w:link w:val="IntenseQuoteChar"/>
    <w:uiPriority w:val="30"/>
    <w:qFormat/>
    <w:rsid w:val="007D04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046D"/>
    <w:rPr>
      <w:i/>
      <w:iCs/>
      <w:color w:val="2E74B5" w:themeColor="accent1" w:themeShade="BF"/>
    </w:rPr>
  </w:style>
  <w:style w:type="character" w:styleId="IntenseReference">
    <w:name w:val="Intense Reference"/>
    <w:basedOn w:val="DefaultParagraphFont"/>
    <w:uiPriority w:val="32"/>
    <w:qFormat/>
    <w:rsid w:val="007D046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872</Words>
  <Characters>4976</Characters>
  <Application>Microsoft Office Word</Application>
  <DocSecurity>0</DocSecurity>
  <Lines>41</Lines>
  <Paragraphs>11</Paragraphs>
  <ScaleCrop>false</ScaleCrop>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2026-08-14T11:08:00Z</dcterms:created>
  <dcterms:modified xsi:type="dcterms:W3CDTF">2026-08-14T11:08:00Z</dcterms:modified>
</cp:coreProperties>
</file>