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843C0" w14:textId="77777777" w:rsidR="005379A0" w:rsidRPr="005379A0" w:rsidRDefault="005379A0">
      <w:pPr>
        <w:rPr>
          <w:b/>
        </w:rPr>
      </w:pPr>
      <w:r w:rsidRPr="005379A0">
        <w:rPr>
          <w:b/>
        </w:rPr>
        <w:t>CLEFT - ( niqrah , Strong's H5366 )</w:t>
      </w:r>
    </w:p>
    <w:p w14:paraId="084CFCF7" w14:textId="77777777" w:rsidR="005379A0" w:rsidRDefault="005379A0">
      <w:r w:rsidRPr="005379A0">
        <w:rPr>
          <w:b/>
        </w:rPr>
        <w:t>Summary:</w:t>
      </w:r>
    </w:p>
    <w:p w14:paraId="6F87DB56" w14:textId="77777777" w:rsidR="005379A0" w:rsidRDefault="005379A0">
      <w:r>
        <w:t>The Hebrew word niqrah refers to a crevice, fissure, or hole in a rock. In Exodus 33:22, it describes the specific "cleft of the rock" where God places Moses to protect him as His glory passes by. This word evokes a picture of shelter and vulnerability, showcasing how God provides a secure refuge to shield fragile human beings from the consuming fire of His holy presence. Ultimately, it highlights the mercy of God, who desires to reveal Himself to His servants while establishing the necessary boundaries to preserve their lives.</w:t>
      </w:r>
    </w:p>
    <w:p w14:paraId="0F6BC756" w14:textId="77777777" w:rsidR="005379A0" w:rsidRDefault="005379A0"/>
    <w:p w14:paraId="664AC120" w14:textId="77777777" w:rsidR="005379A0" w:rsidRDefault="005379A0">
      <w:r w:rsidRPr="005379A0">
        <w:rPr>
          <w:b/>
        </w:rPr>
        <w:t>Full Study:</w:t>
      </w:r>
    </w:p>
    <w:p w14:paraId="130854CE" w14:textId="77777777" w:rsidR="005379A0" w:rsidRDefault="005379A0"/>
    <w:p w14:paraId="3734D512" w14:textId="77777777" w:rsidR="005379A0" w:rsidRPr="005379A0" w:rsidRDefault="005379A0">
      <w:pPr>
        <w:rPr>
          <w:b/>
        </w:rPr>
      </w:pPr>
      <w:r w:rsidRPr="005379A0">
        <w:rPr>
          <w:b/>
        </w:rPr>
        <w:t>1. Word Picture / Background</w:t>
      </w:r>
    </w:p>
    <w:p w14:paraId="4BAF3C7C" w14:textId="77777777" w:rsidR="005379A0" w:rsidRDefault="005379A0">
      <w:r>
        <w:t>The noun niqrah is derived from the verbal root naqar, which means to bore, pierce, dig out, or gouge out. The noun form refers to a natural cavity, fissure, or crevice that has been carved or hollowed out of a solid rock face. The physical background of the Sinai peninsula features rugged, weathered granite mountains filled with deep fissures, narrow ledges, and protective hollows. These natural rocky shelters provided shepherds and travelers with immediate refuge from scorching heat, violent desert storms, and predatory threats.</w:t>
      </w:r>
    </w:p>
    <w:p w14:paraId="3057020F" w14:textId="77777777" w:rsidR="005379A0" w:rsidRDefault="005379A0"/>
    <w:p w14:paraId="5BBB7390" w14:textId="77777777" w:rsidR="005379A0" w:rsidRPr="005379A0" w:rsidRDefault="005379A0">
      <w:pPr>
        <w:rPr>
          <w:b/>
        </w:rPr>
      </w:pPr>
      <w:r w:rsidRPr="005379A0">
        <w:rPr>
          <w:b/>
        </w:rPr>
        <w:t>2. Meaning / Lexical Definition</w:t>
      </w:r>
    </w:p>
    <w:p w14:paraId="2AF1CE6A" w14:textId="77777777" w:rsidR="005379A0" w:rsidRDefault="005379A0">
      <w:r>
        <w:t>• Niqrah means a cleft, crevice, fissure, or hole in a rock. It denotes a narrow opening or hollow space within a larger rocky structure. The term appears only twice in the Hebrew Bible, both times referring to fissures or cavities in rugged rocks. It describes a space large enough to conceal or shelter a person, yet small enough to offer physical containment and protection.</w:t>
      </w:r>
    </w:p>
    <w:p w14:paraId="257D67DD" w14:textId="77777777" w:rsidR="005379A0" w:rsidRDefault="005379A0"/>
    <w:p w14:paraId="2627AD13" w14:textId="77777777" w:rsidR="005379A0" w:rsidRPr="005379A0" w:rsidRDefault="005379A0">
      <w:pPr>
        <w:rPr>
          <w:b/>
        </w:rPr>
      </w:pPr>
      <w:r w:rsidRPr="005379A0">
        <w:rPr>
          <w:b/>
        </w:rPr>
        <w:t>3. Usage and Word Pictures</w:t>
      </w:r>
    </w:p>
    <w:p w14:paraId="77747DB3" w14:textId="77777777" w:rsidR="005379A0" w:rsidRDefault="005379A0">
      <w:r>
        <w:t>The verbal root naqar (to dig or gouge) provides a vivid word picture of a space that has been deeply hollowed out. A cleft in a rock is not merely a superficial indentation; it is a deep, protective recess carved into the enduring strength of the mountain. In biblical imagery, rocks symbolize permanence, unshakeable strength, and refuge. To be placed inside a niqrah is to be completely enveloped by this unyielding strength, hidden away from external dangers or overwhelming forces.</w:t>
      </w:r>
    </w:p>
    <w:p w14:paraId="6E2BA5F0" w14:textId="77777777" w:rsidR="005379A0" w:rsidRDefault="005379A0"/>
    <w:p w14:paraId="1018EA88" w14:textId="77777777" w:rsidR="005379A0" w:rsidRPr="005379A0" w:rsidRDefault="005379A0">
      <w:pPr>
        <w:rPr>
          <w:b/>
        </w:rPr>
      </w:pPr>
      <w:r w:rsidRPr="005379A0">
        <w:rPr>
          <w:b/>
        </w:rPr>
        <w:t>4. Theological Implications</w:t>
      </w:r>
    </w:p>
    <w:p w14:paraId="2E088145" w14:textId="77777777" w:rsidR="005379A0" w:rsidRDefault="005379A0">
      <w:r>
        <w:t>Theologically, niqrah represents the grace of God in providing a mediator-protector space. Fallen humanity cannot survive direct, unshielded exposure to the raw, unfiltered glory of the holy God. By placing Moses in the cleft, God demonstrates that His presence is both intensely desirable and incredibly dangerous to sinners. The cleft represents the divine provision of safety—a sovereignly prepared place of refuge where man can experience God's nearness without being consumed by His holiness. This concept heavily resonates with the broader biblical theme of God Himself as our Rock and hiding place, a theme that finds its ultimate fulfillment in Jesus Christ, who shields believers from judgment and brings them safely into the presence of God.</w:t>
      </w:r>
    </w:p>
    <w:p w14:paraId="0DCBD8C9" w14:textId="77777777" w:rsidR="005379A0" w:rsidRDefault="005379A0"/>
    <w:p w14:paraId="513EF1B8" w14:textId="77777777" w:rsidR="005379A0" w:rsidRPr="005379A0" w:rsidRDefault="005379A0">
      <w:pPr>
        <w:rPr>
          <w:b/>
        </w:rPr>
      </w:pPr>
      <w:r w:rsidRPr="005379A0">
        <w:rPr>
          <w:b/>
        </w:rPr>
        <w:t>5. Contextual Nuance in the Passage</w:t>
      </w:r>
    </w:p>
    <w:p w14:paraId="077E5307" w14:textId="77777777" w:rsidR="005379A0" w:rsidRDefault="005379A0">
      <w:r>
        <w:t>In Exodus 33:22, Moses asks to see God's glory. God grants this request in part but establishes strict parameters to protect Moses' life. The "cleft of the rock" (niqrat hat-tsur) serves as a physical barrier and a protective chamber. God puts Moses in this narrow crevice, covers him with His hand as He passes by, and then removes His hand so Moses can see His back but not His face. The cleft is not a place of exile or punishment, but a sanctuary of mercy. It allows Moses the closest possible proximity to the transcendent Yahweh while preserving his physical existence.</w:t>
      </w:r>
    </w:p>
    <w:p w14:paraId="0ABACB3C" w14:textId="77777777" w:rsidR="005379A0" w:rsidRDefault="005379A0"/>
    <w:p w14:paraId="751FEF94" w14:textId="77777777" w:rsidR="005379A0" w:rsidRPr="005379A0" w:rsidRDefault="005379A0">
      <w:pPr>
        <w:rPr>
          <w:b/>
        </w:rPr>
      </w:pPr>
      <w:r w:rsidRPr="005379A0">
        <w:rPr>
          <w:b/>
        </w:rPr>
        <w:t>6. Key Uses in Other Verses (NKJV)</w:t>
      </w:r>
    </w:p>
    <w:p w14:paraId="0486F600" w14:textId="77777777" w:rsidR="005379A0" w:rsidRDefault="005379A0">
      <w:r>
        <w:t>• Exodus 33:22 – "and it shall be, while My glory passes by, that I will put you in the cleft of the rock, and will cover you with My hand while I pass by."</w:t>
      </w:r>
    </w:p>
    <w:p w14:paraId="4127E34A" w14:textId="77777777" w:rsidR="005379A0" w:rsidRDefault="005379A0">
      <w:r>
        <w:t>• Isaiah 2:21 – "To go into the clefts of the rocks, And into the crags of the rugged rocks, From the terror of the LORD And the glory of His majesty, When He arises to shake the earth mightily."</w:t>
      </w:r>
    </w:p>
    <w:p w14:paraId="78E4500E" w14:textId="77777777" w:rsidR="005379A0" w:rsidRDefault="005379A0"/>
    <w:p w14:paraId="587FE37D" w14:textId="77777777" w:rsidR="005379A0" w:rsidRPr="005379A0" w:rsidRDefault="005379A0">
      <w:pPr>
        <w:rPr>
          <w:b/>
        </w:rPr>
      </w:pPr>
      <w:r w:rsidRPr="005379A0">
        <w:rPr>
          <w:b/>
        </w:rPr>
        <w:t>7. Other Relevant Insights</w:t>
      </w:r>
    </w:p>
    <w:p w14:paraId="3F50DADC" w14:textId="77777777" w:rsidR="005379A0" w:rsidRDefault="005379A0">
      <w:r>
        <w:t>The Septuagint translates niqrah in Exodus 33:22 using ope, which means a hole, opening, or cleft. This reinforces the sense of a humble, hidden, and protective shelter. The contrast between Exodus 33:22 and Isaiah 2:21 is stark. In Exodus, the cleft is a place of communion and revelation for God's servant. In Isaiah, the clefts are useless hiding places for the wicked trying to escape divine judgment. True safety is not found in the rock itself, but in the God who places His people there and covers them with His hand.</w:t>
      </w:r>
    </w:p>
    <w:p w14:paraId="551143B6" w14:textId="77777777" w:rsidR="005379A0" w:rsidRDefault="005379A0"/>
    <w:p w14:paraId="725252F5" w14:textId="77777777" w:rsidR="005379A0" w:rsidRPr="005379A0" w:rsidRDefault="005379A0">
      <w:pPr>
        <w:rPr>
          <w:b/>
        </w:rPr>
      </w:pPr>
      <w:r w:rsidRPr="005379A0">
        <w:rPr>
          <w:b/>
        </w:rPr>
        <w:t>8. References</w:t>
      </w:r>
    </w:p>
    <w:p w14:paraId="15973346" w14:textId="77777777" w:rsidR="005379A0" w:rsidRDefault="005379A0">
      <w:r>
        <w:t>• Brown, Driver, and Briggs. Hebrew and English Lexicon of the Old Testament.</w:t>
      </w:r>
    </w:p>
    <w:p w14:paraId="6AFB07E7" w14:textId="77777777" w:rsidR="005379A0" w:rsidRDefault="005379A0">
      <w:r>
        <w:t>• Harris, R. Laird, Gleason L. Archer Jr., and Bruce K. Waltke. Theological Wordbook of the Old Testament.</w:t>
      </w:r>
    </w:p>
    <w:p w14:paraId="14F38B9A" w14:textId="77777777" w:rsidR="005379A0" w:rsidRDefault="005379A0">
      <w:r>
        <w:t>• Koehler, Ludwig, Walter Baumgartner, and Johann J. Stamm. The Hebrew and Aramaic Lexicon of the Old Testament.</w:t>
      </w:r>
    </w:p>
    <w:p w14:paraId="477C50CB" w14:textId="5E3F6152" w:rsidR="004C5552" w:rsidRDefault="005379A0">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9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379A0"/>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CEF16"/>
  <w15:chartTrackingRefBased/>
  <w15:docId w15:val="{21B71E86-B8FA-49F2-A5CE-10B78D0D2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7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7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9A0"/>
    <w:rPr>
      <w:rFonts w:eastAsiaTheme="majorEastAsia" w:cstheme="majorBidi"/>
      <w:color w:val="272727" w:themeColor="text1" w:themeTint="D8"/>
    </w:rPr>
  </w:style>
  <w:style w:type="paragraph" w:styleId="Title">
    <w:name w:val="Title"/>
    <w:basedOn w:val="Normal"/>
    <w:next w:val="Normal"/>
    <w:link w:val="TitleChar"/>
    <w:uiPriority w:val="10"/>
    <w:qFormat/>
    <w:rsid w:val="0053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9A0"/>
    <w:pPr>
      <w:spacing w:before="160"/>
      <w:jc w:val="center"/>
    </w:pPr>
    <w:rPr>
      <w:i/>
      <w:iCs/>
      <w:color w:val="404040" w:themeColor="text1" w:themeTint="BF"/>
    </w:rPr>
  </w:style>
  <w:style w:type="character" w:customStyle="1" w:styleId="QuoteChar">
    <w:name w:val="Quote Char"/>
    <w:basedOn w:val="DefaultParagraphFont"/>
    <w:link w:val="Quote"/>
    <w:uiPriority w:val="29"/>
    <w:rsid w:val="005379A0"/>
    <w:rPr>
      <w:i/>
      <w:iCs/>
      <w:color w:val="404040" w:themeColor="text1" w:themeTint="BF"/>
    </w:rPr>
  </w:style>
  <w:style w:type="paragraph" w:styleId="ListParagraph">
    <w:name w:val="List Paragraph"/>
    <w:basedOn w:val="Normal"/>
    <w:uiPriority w:val="34"/>
    <w:qFormat/>
    <w:rsid w:val="005379A0"/>
    <w:pPr>
      <w:ind w:left="720"/>
      <w:contextualSpacing/>
    </w:pPr>
  </w:style>
  <w:style w:type="character" w:styleId="IntenseEmphasis">
    <w:name w:val="Intense Emphasis"/>
    <w:basedOn w:val="DefaultParagraphFont"/>
    <w:uiPriority w:val="21"/>
    <w:qFormat/>
    <w:rsid w:val="005379A0"/>
    <w:rPr>
      <w:i/>
      <w:iCs/>
      <w:color w:val="2E74B5" w:themeColor="accent1" w:themeShade="BF"/>
    </w:rPr>
  </w:style>
  <w:style w:type="paragraph" w:styleId="IntenseQuote">
    <w:name w:val="Intense Quote"/>
    <w:basedOn w:val="Normal"/>
    <w:next w:val="Normal"/>
    <w:link w:val="IntenseQuoteChar"/>
    <w:uiPriority w:val="30"/>
    <w:qFormat/>
    <w:rsid w:val="005379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79A0"/>
    <w:rPr>
      <w:i/>
      <w:iCs/>
      <w:color w:val="2E74B5" w:themeColor="accent1" w:themeShade="BF"/>
    </w:rPr>
  </w:style>
  <w:style w:type="character" w:styleId="IntenseReference">
    <w:name w:val="Intense Reference"/>
    <w:basedOn w:val="DefaultParagraphFont"/>
    <w:uiPriority w:val="32"/>
    <w:qFormat/>
    <w:rsid w:val="005379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