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696B" w14:textId="77777777" w:rsidR="008C647C" w:rsidRPr="008C647C" w:rsidRDefault="008C647C">
      <w:pPr>
        <w:rPr>
          <w:b/>
        </w:rPr>
      </w:pPr>
      <w:r w:rsidRPr="008C647C">
        <w:rPr>
          <w:b/>
        </w:rPr>
        <w:t>STIFF-NECKED - ( qasheh , Strong's H7186 )</w:t>
      </w:r>
    </w:p>
    <w:p w14:paraId="0D1E13D9" w14:textId="77777777" w:rsidR="008C647C" w:rsidRDefault="008C647C">
      <w:r w:rsidRPr="008C647C">
        <w:rPr>
          <w:b/>
        </w:rPr>
        <w:t>Summary:</w:t>
      </w:r>
    </w:p>
    <w:p w14:paraId="74779F88" w14:textId="77777777" w:rsidR="008C647C" w:rsidRDefault="008C647C">
      <w:r>
        <w:t>The Hebrew term translated "stiff-necked" (qasheh, meaning hard or severe, combined with 'orep, meaning neck) describes a stubborn, unyielding attitude. Originating from the imagery of a draft animal resisting the yoke, it portrays a people who refuse to bend their wills to God's direction. In Exodus 33:3, this obstinacy threatens Israel's relationship with God, illustrating how persistent rebellion can distance believers from the fullness of His presence.</w:t>
      </w:r>
    </w:p>
    <w:p w14:paraId="4D722C6C" w14:textId="77777777" w:rsidR="008C647C" w:rsidRDefault="008C647C"/>
    <w:p w14:paraId="3149191E" w14:textId="77777777" w:rsidR="008C647C" w:rsidRDefault="008C647C">
      <w:r w:rsidRPr="008C647C">
        <w:rPr>
          <w:b/>
        </w:rPr>
        <w:t>Full Study:</w:t>
      </w:r>
    </w:p>
    <w:p w14:paraId="541220D3" w14:textId="77777777" w:rsidR="008C647C" w:rsidRDefault="008C647C"/>
    <w:p w14:paraId="574E92D1" w14:textId="77777777" w:rsidR="008C647C" w:rsidRPr="008C647C" w:rsidRDefault="008C647C">
      <w:pPr>
        <w:rPr>
          <w:b/>
        </w:rPr>
      </w:pPr>
      <w:r w:rsidRPr="008C647C">
        <w:rPr>
          <w:b/>
        </w:rPr>
        <w:t>1. Word Picture / Background</w:t>
      </w:r>
    </w:p>
    <w:p w14:paraId="02AB23DC" w14:textId="77777777" w:rsidR="008C647C" w:rsidRDefault="008C647C">
      <w:r>
        <w:t>The idiom "stiff-necked" derives from ancient Near Eastern agriculture. When a farmer attempted to place a wooden yoke over the neck of an ox or heifer, a stubborn or wild animal would tense and harden its neck muscles, refusing to bend down and receive the yoke. Similarly, an animal would stiffen its neck to resist the pull of the driver's reins, refusing to turn in the desired direction. This vivid agricultural picture illustrates Israel's refusal to submit to Yahweh’s guiding hand, bend under His law, or turn when corrected.</w:t>
      </w:r>
    </w:p>
    <w:p w14:paraId="51F9E154" w14:textId="77777777" w:rsidR="008C647C" w:rsidRDefault="008C647C"/>
    <w:p w14:paraId="74042E2C" w14:textId="77777777" w:rsidR="008C647C" w:rsidRPr="008C647C" w:rsidRDefault="008C647C">
      <w:pPr>
        <w:rPr>
          <w:b/>
        </w:rPr>
      </w:pPr>
      <w:r w:rsidRPr="008C647C">
        <w:rPr>
          <w:b/>
        </w:rPr>
        <w:t>2. Meaning / Lexical Definition</w:t>
      </w:r>
    </w:p>
    <w:p w14:paraId="7ED395B7" w14:textId="77777777" w:rsidR="008C647C" w:rsidRDefault="008C647C">
      <w:r>
        <w:t>The Hebrew adjective qasheh means hard, harsh, severe, or difficult. When paired with 'orep (neck), it functions as a compound idiom meaning "obstinate," "stubborn," or "inflexible." The term emphasizes a rigid resistance to external pressure or instruction. It describes a posture that is completely opposite to a tender, responsive, and pliable spirit. Instead of yielding to God's voice, a stiff-necked person locks their posture in defiance.</w:t>
      </w:r>
    </w:p>
    <w:p w14:paraId="6C8F294A" w14:textId="77777777" w:rsidR="008C647C" w:rsidRDefault="008C647C"/>
    <w:p w14:paraId="062C8044" w14:textId="77777777" w:rsidR="008C647C" w:rsidRPr="008C647C" w:rsidRDefault="008C647C">
      <w:pPr>
        <w:rPr>
          <w:b/>
        </w:rPr>
      </w:pPr>
      <w:r w:rsidRPr="008C647C">
        <w:rPr>
          <w:b/>
        </w:rPr>
        <w:t>3. Usage and Word Pictures</w:t>
      </w:r>
    </w:p>
    <w:p w14:paraId="093D4673" w14:textId="77777777" w:rsidR="008C647C" w:rsidRDefault="008C647C">
      <w:r>
        <w:t xml:space="preserve">Throughout the Old Testament, the "stiff neck" represents a hardened heart and a closed mind. </w:t>
      </w:r>
    </w:p>
    <w:p w14:paraId="15B57513" w14:textId="77777777" w:rsidR="008C647C" w:rsidRDefault="008C647C">
      <w:r>
        <w:t>• It represents a physical manifestation of pride; a stiff neck cannot bow in worship or humility.</w:t>
      </w:r>
    </w:p>
    <w:p w14:paraId="0D8B2698" w14:textId="77777777" w:rsidR="008C647C" w:rsidRDefault="008C647C">
      <w:r>
        <w:t>• It signifies a refusal to hear, turn, or repent.</w:t>
      </w:r>
    </w:p>
    <w:p w14:paraId="480752C9" w14:textId="77777777" w:rsidR="008C647C" w:rsidRDefault="008C647C">
      <w:r>
        <w:t>• The metaphor contrasts with the "easy yoke" of obedience. While God's covenant is designed to lead to life and prosperity, the stiff-necked person views God’s direct command as an unbearable burden and actively resists it.</w:t>
      </w:r>
    </w:p>
    <w:p w14:paraId="7FC62DDD" w14:textId="77777777" w:rsidR="008C647C" w:rsidRDefault="008C647C"/>
    <w:p w14:paraId="07D08C0A" w14:textId="77777777" w:rsidR="008C647C" w:rsidRPr="008C647C" w:rsidRDefault="008C647C">
      <w:pPr>
        <w:rPr>
          <w:b/>
        </w:rPr>
      </w:pPr>
      <w:r w:rsidRPr="008C647C">
        <w:rPr>
          <w:b/>
        </w:rPr>
        <w:t>4. Theological Implications</w:t>
      </w:r>
    </w:p>
    <w:p w14:paraId="4943B01B" w14:textId="77777777" w:rsidR="008C647C" w:rsidRDefault="008C647C">
      <w:r>
        <w:t>Stubbornness is treated in Scripture as a severe spiritual malady because it paralyzes the mechanism of repentance. A stiff-necked person cannot turn back to God because they refuse to bend. Consequently, this attitude invites God's righteous anger and judgment. Yet, the theological tension in the wilderness narrative is that despite Israel's stiff-necked nature, God remains faithful to His covenant promises. To remedy this spiritual stiffness, God later commands His people to "circumcise" their hearts and no longer be stiff-necked (Deuteronomy 10:16), pointing to the deep inward transformation required to replace stubborn resistance with humble obedience.</w:t>
      </w:r>
    </w:p>
    <w:p w14:paraId="41E04D07" w14:textId="77777777" w:rsidR="008C647C" w:rsidRDefault="008C647C"/>
    <w:p w14:paraId="4486812B" w14:textId="77777777" w:rsidR="008C647C" w:rsidRPr="008C647C" w:rsidRDefault="008C647C">
      <w:pPr>
        <w:rPr>
          <w:b/>
        </w:rPr>
      </w:pPr>
      <w:r w:rsidRPr="008C647C">
        <w:rPr>
          <w:b/>
        </w:rPr>
        <w:t>5. Contextual Nuance in the Passage</w:t>
      </w:r>
    </w:p>
    <w:p w14:paraId="0D637C87" w14:textId="77777777" w:rsidR="008C647C" w:rsidRDefault="008C647C">
      <w:r>
        <w:t>In Exodus 33:3, this assessment comes immediately after the golden calf episode. Israel had quickly turned aside from God's commands to worship an idol. God declares that He will send an angel to lead them, but He will not personally go in their midst, "lest I consume you on the way, for you are a stiff-necked people." In this context, their stiff-necked nature makes them highly vulnerable to sudden destruction. Because God is holy and Israel is chronically stubborn and rebellious, His unshielded presence among them would result in their immediate judgment. The phrase highlights the severe danger of bringing an unyielding, rebellious attitude into the presence of a holy God.</w:t>
      </w:r>
    </w:p>
    <w:p w14:paraId="52307C34" w14:textId="77777777" w:rsidR="008C647C" w:rsidRDefault="008C647C"/>
    <w:p w14:paraId="5C58482E" w14:textId="77777777" w:rsidR="008C647C" w:rsidRPr="008C647C" w:rsidRDefault="008C647C">
      <w:pPr>
        <w:rPr>
          <w:b/>
        </w:rPr>
      </w:pPr>
      <w:r w:rsidRPr="008C647C">
        <w:rPr>
          <w:b/>
        </w:rPr>
        <w:t>6. Key Uses in Other Verses (NKJV)</w:t>
      </w:r>
    </w:p>
    <w:p w14:paraId="4BF54308" w14:textId="77777777" w:rsidR="008C647C" w:rsidRDefault="008C647C">
      <w:r>
        <w:t>• Exodus 32:9: "And the LORD said to Moses, 'I have seen this people, and indeed it is a stiff-necked people.'"</w:t>
      </w:r>
    </w:p>
    <w:p w14:paraId="36F68610" w14:textId="77777777" w:rsidR="008C647C" w:rsidRDefault="008C647C">
      <w:r>
        <w:t>• Exodus 34:9: "Then he said, 'If now I have found grace in Your sight, O Lord, let my Lord, I pray, go among us, even though we are a stiff-necked people; and pardon our iniquity and our sin, and take us as Your inheritance.'"</w:t>
      </w:r>
    </w:p>
    <w:p w14:paraId="5184BF82" w14:textId="77777777" w:rsidR="008C647C" w:rsidRDefault="008C647C">
      <w:r>
        <w:t>• Deuteronomy 9:6: "Therefore understand that the LORD your God is not giving you this good land to possess because of your righteousness, for you are a stiff-necked people."</w:t>
      </w:r>
    </w:p>
    <w:p w14:paraId="479A7F79" w14:textId="77777777" w:rsidR="008C647C" w:rsidRDefault="008C647C"/>
    <w:p w14:paraId="1A152EE2" w14:textId="77777777" w:rsidR="008C647C" w:rsidRPr="008C647C" w:rsidRDefault="008C647C">
      <w:pPr>
        <w:rPr>
          <w:b/>
        </w:rPr>
      </w:pPr>
      <w:r w:rsidRPr="008C647C">
        <w:rPr>
          <w:b/>
        </w:rPr>
        <w:t>7. Other Relevant Insights</w:t>
      </w:r>
    </w:p>
    <w:p w14:paraId="7DF9A466" w14:textId="77777777" w:rsidR="008C647C" w:rsidRDefault="008C647C">
      <w:r>
        <w:t>In the New Testament, Stephen uses the Greek equivalent of this Hebrew idiom (sklerotrachēlos) during his speech before the Sanhedrin in Acts 7:51: "You stiff-necked and uncircumcised in heart and ears! You always resist the Holy Spirit; as your fathers did, so do you." This connection demonstrates that the spiritual diagnosis of being "stiff-necked" remained the primary barrier to receiving God's messenger, His Word, and ultimately, His Messiah.</w:t>
      </w:r>
    </w:p>
    <w:p w14:paraId="3C3D2839" w14:textId="77777777" w:rsidR="008C647C" w:rsidRDefault="008C647C"/>
    <w:p w14:paraId="664EEAEE" w14:textId="77777777" w:rsidR="008C647C" w:rsidRPr="008C647C" w:rsidRDefault="008C647C">
      <w:pPr>
        <w:rPr>
          <w:b/>
        </w:rPr>
      </w:pPr>
      <w:r w:rsidRPr="008C647C">
        <w:rPr>
          <w:b/>
        </w:rPr>
        <w:t>8. References</w:t>
      </w:r>
    </w:p>
    <w:p w14:paraId="5F43E466" w14:textId="77777777" w:rsidR="008C647C" w:rsidRDefault="008C647C">
      <w:r>
        <w:t>• Hebrew and Aramaic Lexicon of the Old Testament (HALOT)</w:t>
      </w:r>
    </w:p>
    <w:p w14:paraId="48B10C9D" w14:textId="77777777" w:rsidR="008C647C" w:rsidRDefault="008C647C">
      <w:r>
        <w:t>• Brown-Driver-Briggs Hebrew and English Lexicon (BDB)</w:t>
      </w:r>
    </w:p>
    <w:p w14:paraId="1A5890FD" w14:textId="77777777" w:rsidR="008C647C" w:rsidRDefault="008C647C">
      <w:r>
        <w:t>• Theological Wordbook of the Old Testament (TWOT)</w:t>
      </w:r>
    </w:p>
    <w:p w14:paraId="051838F0" w14:textId="77777777" w:rsidR="008C647C" w:rsidRDefault="008C647C">
      <w:r>
        <w:t>• Expository Dictionary of Bible Words (Renn)</w:t>
      </w:r>
    </w:p>
    <w:p w14:paraId="372A3DD8" w14:textId="0D4D030B" w:rsidR="004C5552" w:rsidRDefault="008C647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C647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3CFC"/>
  <w15:chartTrackingRefBased/>
  <w15:docId w15:val="{0CEEEC2D-F2D3-4C87-A11D-7C976FB8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6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6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47C"/>
    <w:rPr>
      <w:rFonts w:eastAsiaTheme="majorEastAsia" w:cstheme="majorBidi"/>
      <w:color w:val="272727" w:themeColor="text1" w:themeTint="D8"/>
    </w:rPr>
  </w:style>
  <w:style w:type="paragraph" w:styleId="Title">
    <w:name w:val="Title"/>
    <w:basedOn w:val="Normal"/>
    <w:next w:val="Normal"/>
    <w:link w:val="TitleChar"/>
    <w:uiPriority w:val="10"/>
    <w:qFormat/>
    <w:rsid w:val="008C6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47C"/>
    <w:pPr>
      <w:spacing w:before="160"/>
      <w:jc w:val="center"/>
    </w:pPr>
    <w:rPr>
      <w:i/>
      <w:iCs/>
      <w:color w:val="404040" w:themeColor="text1" w:themeTint="BF"/>
    </w:rPr>
  </w:style>
  <w:style w:type="character" w:customStyle="1" w:styleId="QuoteChar">
    <w:name w:val="Quote Char"/>
    <w:basedOn w:val="DefaultParagraphFont"/>
    <w:link w:val="Quote"/>
    <w:uiPriority w:val="29"/>
    <w:rsid w:val="008C647C"/>
    <w:rPr>
      <w:i/>
      <w:iCs/>
      <w:color w:val="404040" w:themeColor="text1" w:themeTint="BF"/>
    </w:rPr>
  </w:style>
  <w:style w:type="paragraph" w:styleId="ListParagraph">
    <w:name w:val="List Paragraph"/>
    <w:basedOn w:val="Normal"/>
    <w:uiPriority w:val="34"/>
    <w:qFormat/>
    <w:rsid w:val="008C647C"/>
    <w:pPr>
      <w:ind w:left="720"/>
      <w:contextualSpacing/>
    </w:pPr>
  </w:style>
  <w:style w:type="character" w:styleId="IntenseEmphasis">
    <w:name w:val="Intense Emphasis"/>
    <w:basedOn w:val="DefaultParagraphFont"/>
    <w:uiPriority w:val="21"/>
    <w:qFormat/>
    <w:rsid w:val="008C647C"/>
    <w:rPr>
      <w:i/>
      <w:iCs/>
      <w:color w:val="2E74B5" w:themeColor="accent1" w:themeShade="BF"/>
    </w:rPr>
  </w:style>
  <w:style w:type="paragraph" w:styleId="IntenseQuote">
    <w:name w:val="Intense Quote"/>
    <w:basedOn w:val="Normal"/>
    <w:next w:val="Normal"/>
    <w:link w:val="IntenseQuoteChar"/>
    <w:uiPriority w:val="30"/>
    <w:qFormat/>
    <w:rsid w:val="008C64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647C"/>
    <w:rPr>
      <w:i/>
      <w:iCs/>
      <w:color w:val="2E74B5" w:themeColor="accent1" w:themeShade="BF"/>
    </w:rPr>
  </w:style>
  <w:style w:type="character" w:styleId="IntenseReference">
    <w:name w:val="Intense Reference"/>
    <w:basedOn w:val="DefaultParagraphFont"/>
    <w:uiPriority w:val="32"/>
    <w:qFormat/>
    <w:rsid w:val="008C64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