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2294B" w14:textId="77777777" w:rsidR="00CB2755" w:rsidRPr="00CB2755" w:rsidRDefault="00CB2755">
      <w:pPr>
        <w:rPr>
          <w:b/>
        </w:rPr>
      </w:pPr>
      <w:r w:rsidRPr="00CB2755">
        <w:rPr>
          <w:b/>
        </w:rPr>
        <w:t>BAD - ( ra' , Strong's H7451 )</w:t>
      </w:r>
    </w:p>
    <w:p w14:paraId="649956AB" w14:textId="77777777" w:rsidR="00CB2755" w:rsidRDefault="00CB2755">
      <w:r w:rsidRPr="00CB2755">
        <w:rPr>
          <w:b/>
        </w:rPr>
        <w:t>Summary:</w:t>
      </w:r>
    </w:p>
    <w:p w14:paraId="006489EF" w14:textId="77777777" w:rsidR="00CB2755" w:rsidRDefault="00CB2755">
      <w:r>
        <w:t>In Exodus 33:4, the word translated "bad" is ra', a highly versatile Hebrew term that can denote moral evil, physical harm, or emotional distress. In this specific context, the "bad news" (literally, "this evil word") refers to God's solemn declaration that He would not personally go up in the midst of Israel on their journey to the Promised Land due to their persistent rebellion. The news is "bad" because it signals a severe rupture in the covenant relationship and the threatened loss of God’s immediate, life-giving presence, prompting the nation to mourn and strip off their ornaments in genuine distress.</w:t>
      </w:r>
    </w:p>
    <w:p w14:paraId="6F7E93F8" w14:textId="77777777" w:rsidR="00CB2755" w:rsidRDefault="00CB2755"/>
    <w:p w14:paraId="17846D39" w14:textId="77777777" w:rsidR="00CB2755" w:rsidRDefault="00CB2755">
      <w:r w:rsidRPr="00CB2755">
        <w:rPr>
          <w:b/>
        </w:rPr>
        <w:t>Full Study:</w:t>
      </w:r>
    </w:p>
    <w:p w14:paraId="288E8AF2" w14:textId="77777777" w:rsidR="00CB2755" w:rsidRDefault="00CB2755"/>
    <w:p w14:paraId="4C642B97" w14:textId="77777777" w:rsidR="00CB2755" w:rsidRPr="00CB2755" w:rsidRDefault="00CB2755">
      <w:pPr>
        <w:rPr>
          <w:b/>
        </w:rPr>
      </w:pPr>
      <w:r w:rsidRPr="00CB2755">
        <w:rPr>
          <w:b/>
        </w:rPr>
        <w:t xml:space="preserve"> 1. Word Picture / Background</w:t>
      </w:r>
    </w:p>
    <w:p w14:paraId="30247657" w14:textId="77777777" w:rsidR="00CB2755" w:rsidRDefault="00CB2755">
      <w:r>
        <w:t>The adjective ra' derives from the root verb ra'a' (Strong's H7489), which carries the foundational concept of spoiling, breaking, shattering, or making something useless. In agricultural and concrete terms, the root evokes the image of fruit that has gone rotten, a vessel that has been shattered beyond repair, or a relationship that has turned sour and dysfunctional. It stands in direct, stark contrast to tov (good, beautiful, functional, whole). When applied to news, reports, or words, ra' indicates something that shatters peace, brings ruin, or causes deep sorrow and calamity to the recipient.</w:t>
      </w:r>
    </w:p>
    <w:p w14:paraId="08A355E1" w14:textId="77777777" w:rsidR="00CB2755" w:rsidRDefault="00CB2755"/>
    <w:p w14:paraId="29CF8BC2" w14:textId="77777777" w:rsidR="00CB2755" w:rsidRPr="00CB2755" w:rsidRDefault="00CB2755">
      <w:pPr>
        <w:rPr>
          <w:b/>
        </w:rPr>
      </w:pPr>
      <w:r w:rsidRPr="00CB2755">
        <w:rPr>
          <w:b/>
        </w:rPr>
        <w:t xml:space="preserve"> 2. Meaning / Lexical Definition</w:t>
      </w:r>
    </w:p>
    <w:p w14:paraId="7128FF8C" w14:textId="77777777" w:rsidR="00CB2755" w:rsidRDefault="00CB2755">
      <w:r>
        <w:t>The semantic range of ra' is exceptionally broad, spanning several distinct categories:</w:t>
      </w:r>
    </w:p>
    <w:p w14:paraId="5C62B6B7" w14:textId="77777777" w:rsidR="00CB2755" w:rsidRDefault="00CB2755">
      <w:r>
        <w:t>• Moral Evil: Wickedness, ethical wrongdoing, or behavior that violates God's standards (e.g., "evil in the sight of the LORD").</w:t>
      </w:r>
    </w:p>
    <w:p w14:paraId="26FD6F76" w14:textId="77777777" w:rsidR="00CB2755" w:rsidRDefault="00CB2755">
      <w:r>
        <w:t>• Harm or Calamity: Physical injury, disaster, misery, adversity, or ruinous circumstances.</w:t>
      </w:r>
    </w:p>
    <w:p w14:paraId="064D4135" w14:textId="77777777" w:rsidR="00CB2755" w:rsidRDefault="00CB2755">
      <w:r>
        <w:t>• Aesthetic or Quality Defect: Bad, ugly, poor quality, or worthless (such as bad cattle or bad water).</w:t>
      </w:r>
    </w:p>
    <w:p w14:paraId="76C17440" w14:textId="77777777" w:rsidR="00CB2755" w:rsidRDefault="00CB2755">
      <w:r>
        <w:t>• Emotional Distress: Sorrowful, grievous, heavy, or distressing.</w:t>
      </w:r>
    </w:p>
    <w:p w14:paraId="687BEBF0" w14:textId="77777777" w:rsidR="00CB2755" w:rsidRDefault="00CB2755">
      <w:r>
        <w:t>In Exodus 33:4, the word functions adjectivally to describe davar (word, matter, or news). It signifies distressing, grievous, and disastrous news—a report that brings profound sorrow and portends national ruin.</w:t>
      </w:r>
    </w:p>
    <w:p w14:paraId="1993E070" w14:textId="77777777" w:rsidR="00CB2755" w:rsidRDefault="00CB2755"/>
    <w:p w14:paraId="635F2609" w14:textId="77777777" w:rsidR="00CB2755" w:rsidRPr="00CB2755" w:rsidRDefault="00CB2755">
      <w:pPr>
        <w:rPr>
          <w:b/>
        </w:rPr>
      </w:pPr>
      <w:r w:rsidRPr="00CB2755">
        <w:rPr>
          <w:b/>
        </w:rPr>
        <w:t xml:space="preserve"> 3. Usage and Word Pictures</w:t>
      </w:r>
    </w:p>
    <w:p w14:paraId="2C711F9C" w14:textId="77777777" w:rsidR="00CB2755" w:rsidRDefault="00CB2755">
      <w:r>
        <w:t xml:space="preserve">Throughout the Old Testament, ra' is used to describe the opposite of life, blessing, and wholeness. </w:t>
      </w:r>
    </w:p>
    <w:p w14:paraId="5E0AA542" w14:textId="77777777" w:rsidR="00CB2755" w:rsidRDefault="00CB2755">
      <w:r>
        <w:t>• The Broken Vessel: It represents that which is dysfunctional or ruinous, failing to achieve its intended design.</w:t>
      </w:r>
    </w:p>
    <w:p w14:paraId="4AA5CBAD" w14:textId="77777777" w:rsidR="00CB2755" w:rsidRDefault="00CB2755">
      <w:r>
        <w:t>• The Bad Report: In family dynamics, Joseph brings a "bad report" (ra') of his brothers to Jacob (Genesis 37:2), which disrupts family shalom.</w:t>
      </w:r>
    </w:p>
    <w:p w14:paraId="385AC587" w14:textId="77777777" w:rsidR="00CB2755" w:rsidRDefault="00CB2755">
      <w:r>
        <w:t>• The Tree of Knowledge: It is the key word used in the "tree of the knowledge of good and evil (ra')" in Genesis 2–3, marking the boundary between God's perfect design and humanity's ruinous self-determination.</w:t>
      </w:r>
    </w:p>
    <w:p w14:paraId="1E1432F0" w14:textId="77777777" w:rsidR="00CB2755" w:rsidRDefault="00CB2755">
      <w:r>
        <w:t>• Physical Adversity: When Jacob reviews his life before Pharaoh, he calls his years "few and evil (ra')" (Genesis 47:9), pointing to the heavy trials and sorrows he endured.</w:t>
      </w:r>
    </w:p>
    <w:p w14:paraId="0CAC8EB7" w14:textId="77777777" w:rsidR="00CB2755" w:rsidRDefault="00CB2755"/>
    <w:p w14:paraId="36997639" w14:textId="77777777" w:rsidR="00CB2755" w:rsidRPr="00CB2755" w:rsidRDefault="00CB2755">
      <w:pPr>
        <w:rPr>
          <w:b/>
        </w:rPr>
      </w:pPr>
      <w:r w:rsidRPr="00CB2755">
        <w:rPr>
          <w:b/>
        </w:rPr>
        <w:t xml:space="preserve"> 4. Theological Implications</w:t>
      </w:r>
    </w:p>
    <w:p w14:paraId="5727D3EC" w14:textId="77777777" w:rsidR="00CB2755" w:rsidRDefault="00CB2755">
      <w:r>
        <w:t xml:space="preserve">The theological weight of ra' in the Pentateuch is tied to the covenant. What is "good" (tov) is alignment with God's presence, command, and character. What is "bad" or "evil" (ra') is distance from God, rebellion, and the resulting chaos. </w:t>
      </w:r>
    </w:p>
    <w:p w14:paraId="6A1B0E30" w14:textId="77777777" w:rsidR="00CB2755" w:rsidRDefault="00CB2755">
      <w:r>
        <w:t>• The Consequence of Sin: God's refusal to dwell among Israel is the logical consequence of their idolatry with the golden calf. Holiness cannot coexist with unrepented sin without consuming it.</w:t>
      </w:r>
    </w:p>
    <w:p w14:paraId="5F3E2B30" w14:textId="77777777" w:rsidR="00CB2755" w:rsidRDefault="00CB2755">
      <w:r>
        <w:t>• The True Disaster: The "bad news" demonstrates that the ultimate disaster for God's covenant people is not physical hardship or military defeat, but the withdrawal of God's personal presence. Possessing the Promised Land without God is exposed as a hollow, worthless inheritance.</w:t>
      </w:r>
    </w:p>
    <w:p w14:paraId="64C42178" w14:textId="77777777" w:rsidR="00CB2755" w:rsidRDefault="00CB2755">
      <w:r>
        <w:t>• A Call to Repentance: God’s "bad" decree serves a merciful pedagogical purpose. It shocks the people out of their complacency, forcing them to realize the gravity of their sin and leading them to collective repentance and mourning.</w:t>
      </w:r>
    </w:p>
    <w:p w14:paraId="17AAA00D" w14:textId="77777777" w:rsidR="00CB2755" w:rsidRDefault="00CB2755"/>
    <w:p w14:paraId="0C3320E6" w14:textId="77777777" w:rsidR="00CB2755" w:rsidRPr="00CB2755" w:rsidRDefault="00CB2755">
      <w:pPr>
        <w:rPr>
          <w:b/>
        </w:rPr>
      </w:pPr>
      <w:r w:rsidRPr="00CB2755">
        <w:rPr>
          <w:b/>
        </w:rPr>
        <w:t xml:space="preserve"> 5. Contextual Nuance in the Passage</w:t>
      </w:r>
    </w:p>
    <w:p w14:paraId="5C5A3FAD" w14:textId="77777777" w:rsidR="00CB2755" w:rsidRDefault="00CB2755">
      <w:r>
        <w:t xml:space="preserve">In Exodus 33:1–3, Yahweh commands Moses to lead the people up to Canaan and promises to send an angel to drive out their enemies. However, He adds the terrifying caveat: "I will not go up in your midst, lest I consume you on the way, for you are a stiff-necked people." </w:t>
      </w:r>
    </w:p>
    <w:p w14:paraId="7B98814D" w14:textId="77777777" w:rsidR="00CB2755" w:rsidRDefault="00CB2755">
      <w:r>
        <w:t>When the people hear "this bad word" (v. 4), they do not celebrate the guarantee of military victory or the acquisition of land. They recognize that an angel is an insufficient substitute for Yahweh Himself. The news is "bad" because it means they are spiritually orphaned. Their immediate mourning and removal of jewelry indicate that they have received the word with the proper weight, initiating the path of repentance that Moses will use to intercede for the restoration of God's presence.</w:t>
      </w:r>
    </w:p>
    <w:p w14:paraId="79FAE981" w14:textId="77777777" w:rsidR="00CB2755" w:rsidRDefault="00CB2755"/>
    <w:p w14:paraId="1AEB6D19" w14:textId="77777777" w:rsidR="00CB2755" w:rsidRPr="00CB2755" w:rsidRDefault="00CB2755">
      <w:pPr>
        <w:rPr>
          <w:b/>
        </w:rPr>
      </w:pPr>
      <w:r w:rsidRPr="00CB2755">
        <w:rPr>
          <w:b/>
        </w:rPr>
        <w:t xml:space="preserve"> 6. Key Uses in Other Verses (NKJV)</w:t>
      </w:r>
    </w:p>
    <w:p w14:paraId="4C34A3F5" w14:textId="77777777" w:rsidR="00CB2755" w:rsidRDefault="00CB2755">
      <w:r>
        <w:t>• Genesis 2:9: "And out of the ground the LORD God made every tree grow that is pleasant to the sight and good for food. The tree of life was also in the midst of the garden, and the tree of the knowledge of good and evil."</w:t>
      </w:r>
    </w:p>
    <w:p w14:paraId="27F9E6F8" w14:textId="77777777" w:rsidR="00CB2755" w:rsidRDefault="00CB2755">
      <w:r>
        <w:t>• Genesis 37:2: "...and Joseph brought a bad report of them to his father."</w:t>
      </w:r>
    </w:p>
    <w:p w14:paraId="6064C273" w14:textId="77777777" w:rsidR="00CB2755" w:rsidRDefault="00CB2755">
      <w:r>
        <w:t>• Psalm 23:4: "Yea, though I walk through the valley of the shadow of death, I will fear no evil; for You are with me; Your rod and Your staff, they comfort me."</w:t>
      </w:r>
    </w:p>
    <w:p w14:paraId="78D5246E" w14:textId="77777777" w:rsidR="00CB2755" w:rsidRDefault="00CB2755">
      <w:r>
        <w:t>• Proverbs 15:3: "The eyes of the LORD are in every place, keeping watch on the evil and the good."</w:t>
      </w:r>
    </w:p>
    <w:p w14:paraId="6D9CBBBA" w14:textId="77777777" w:rsidR="00CB2755" w:rsidRDefault="00CB2755"/>
    <w:p w14:paraId="5383878A" w14:textId="77777777" w:rsidR="00CB2755" w:rsidRPr="00CB2755" w:rsidRDefault="00CB2755">
      <w:pPr>
        <w:rPr>
          <w:b/>
        </w:rPr>
      </w:pPr>
      <w:r w:rsidRPr="00CB2755">
        <w:rPr>
          <w:b/>
        </w:rPr>
        <w:t xml:space="preserve"> 7. Other Relevant Insights</w:t>
      </w:r>
    </w:p>
    <w:p w14:paraId="6860B15E" w14:textId="77777777" w:rsidR="00CB2755" w:rsidRDefault="00CB2755">
      <w:r>
        <w:t>The ancient Greek translation of the Old Testament (the Septuagint) renders ra' in Exodus 33:4 using the adjective poneros, which carries the sense of painful, grievous, or actively harmful. This translation highlights that the news did not just inform them of a change in plans, but physically and emotionally grieved them, striking a painful blow to their communal heart.</w:t>
      </w:r>
    </w:p>
    <w:p w14:paraId="5DBC31A7" w14:textId="77777777" w:rsidR="00CB2755" w:rsidRDefault="00CB2755"/>
    <w:p w14:paraId="302EB919" w14:textId="77777777" w:rsidR="00CB2755" w:rsidRPr="00CB2755" w:rsidRDefault="00CB2755">
      <w:pPr>
        <w:rPr>
          <w:b/>
        </w:rPr>
      </w:pPr>
      <w:r w:rsidRPr="00CB2755">
        <w:rPr>
          <w:b/>
        </w:rPr>
        <w:t xml:space="preserve"> 8. References</w:t>
      </w:r>
    </w:p>
    <w:p w14:paraId="623D8D5C" w14:textId="77777777" w:rsidR="00CB2755" w:rsidRDefault="00CB2755">
      <w:r>
        <w:t>• Brown, Driver, and Briggs Hebrew and English Lexicon</w:t>
      </w:r>
    </w:p>
    <w:p w14:paraId="310EE93C" w14:textId="77777777" w:rsidR="00CB2755" w:rsidRDefault="00CB2755">
      <w:r>
        <w:t>• Theological Wordbook of the Old Testament</w:t>
      </w:r>
    </w:p>
    <w:p w14:paraId="0A65712C" w14:textId="77777777" w:rsidR="00CB2755" w:rsidRDefault="00CB2755">
      <w:r>
        <w:t>• Hebrew and Aramaic Lexicon of the Old Testament</w:t>
      </w:r>
    </w:p>
    <w:p w14:paraId="2A1946C4" w14:textId="77777777" w:rsidR="00CB2755" w:rsidRDefault="00CB2755">
      <w:r>
        <w:t>• New International Dictionary of Old Testament Theology and Exegesis</w:t>
      </w:r>
    </w:p>
    <w:p w14:paraId="26C56FC2" w14:textId="2D41AF9A" w:rsidR="004C5552" w:rsidRDefault="00CB2755">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75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B2755"/>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A3223"/>
  <w15:chartTrackingRefBased/>
  <w15:docId w15:val="{416C9AD9-7223-47F0-B2CA-780D0FA66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B27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7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7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7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B27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7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7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755"/>
    <w:rPr>
      <w:rFonts w:eastAsiaTheme="majorEastAsia" w:cstheme="majorBidi"/>
      <w:color w:val="272727" w:themeColor="text1" w:themeTint="D8"/>
    </w:rPr>
  </w:style>
  <w:style w:type="paragraph" w:styleId="Title">
    <w:name w:val="Title"/>
    <w:basedOn w:val="Normal"/>
    <w:next w:val="Normal"/>
    <w:link w:val="TitleChar"/>
    <w:uiPriority w:val="10"/>
    <w:qFormat/>
    <w:rsid w:val="00CB2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7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7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7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755"/>
    <w:pPr>
      <w:spacing w:before="160"/>
      <w:jc w:val="center"/>
    </w:pPr>
    <w:rPr>
      <w:i/>
      <w:iCs/>
      <w:color w:val="404040" w:themeColor="text1" w:themeTint="BF"/>
    </w:rPr>
  </w:style>
  <w:style w:type="character" w:customStyle="1" w:styleId="QuoteChar">
    <w:name w:val="Quote Char"/>
    <w:basedOn w:val="DefaultParagraphFont"/>
    <w:link w:val="Quote"/>
    <w:uiPriority w:val="29"/>
    <w:rsid w:val="00CB2755"/>
    <w:rPr>
      <w:i/>
      <w:iCs/>
      <w:color w:val="404040" w:themeColor="text1" w:themeTint="BF"/>
    </w:rPr>
  </w:style>
  <w:style w:type="paragraph" w:styleId="ListParagraph">
    <w:name w:val="List Paragraph"/>
    <w:basedOn w:val="Normal"/>
    <w:uiPriority w:val="34"/>
    <w:qFormat/>
    <w:rsid w:val="00CB2755"/>
    <w:pPr>
      <w:ind w:left="720"/>
      <w:contextualSpacing/>
    </w:pPr>
  </w:style>
  <w:style w:type="character" w:styleId="IntenseEmphasis">
    <w:name w:val="Intense Emphasis"/>
    <w:basedOn w:val="DefaultParagraphFont"/>
    <w:uiPriority w:val="21"/>
    <w:qFormat/>
    <w:rsid w:val="00CB2755"/>
    <w:rPr>
      <w:i/>
      <w:iCs/>
      <w:color w:val="2E74B5" w:themeColor="accent1" w:themeShade="BF"/>
    </w:rPr>
  </w:style>
  <w:style w:type="paragraph" w:styleId="IntenseQuote">
    <w:name w:val="Intense Quote"/>
    <w:basedOn w:val="Normal"/>
    <w:next w:val="Normal"/>
    <w:link w:val="IntenseQuoteChar"/>
    <w:uiPriority w:val="30"/>
    <w:qFormat/>
    <w:rsid w:val="00CB275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B2755"/>
    <w:rPr>
      <w:i/>
      <w:iCs/>
      <w:color w:val="2E74B5" w:themeColor="accent1" w:themeShade="BF"/>
    </w:rPr>
  </w:style>
  <w:style w:type="character" w:styleId="IntenseReference">
    <w:name w:val="Intense Reference"/>
    <w:basedOn w:val="DefaultParagraphFont"/>
    <w:uiPriority w:val="32"/>
    <w:qFormat/>
    <w:rsid w:val="00CB275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876</Words>
  <Characters>4999</Characters>
  <Application>Microsoft Office Word</Application>
  <DocSecurity>0</DocSecurity>
  <Lines>41</Lines>
  <Paragraphs>11</Paragraphs>
  <ScaleCrop>false</ScaleCrop>
  <Company/>
  <LinksUpToDate>false</LinksUpToDate>
  <CharactersWithSpaces>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2026-08-14T11:08:00Z</dcterms:created>
  <dcterms:modified xsi:type="dcterms:W3CDTF">2026-08-14T11:08:00Z</dcterms:modified>
</cp:coreProperties>
</file>