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ADF2" w14:textId="77777777" w:rsidR="007A6436" w:rsidRPr="007A6436" w:rsidRDefault="007A6436">
      <w:pPr>
        <w:rPr>
          <w:b/>
        </w:rPr>
      </w:pPr>
      <w:r w:rsidRPr="007A6436">
        <w:rPr>
          <w:b/>
        </w:rPr>
        <w:t>STRIPPED - ( natsal , Strong's H5337 )</w:t>
      </w:r>
    </w:p>
    <w:p w14:paraId="02D5200A" w14:textId="77777777" w:rsidR="007A6436" w:rsidRDefault="007A6436">
      <w:r w:rsidRPr="007A6436">
        <w:rPr>
          <w:b/>
        </w:rPr>
        <w:t>Summary:</w:t>
      </w:r>
    </w:p>
    <w:p w14:paraId="57A158C0" w14:textId="77777777" w:rsidR="007A6436" w:rsidRDefault="007A6436">
      <w:r>
        <w:t>The Hebrew verb natsal primarily means to snatch away, rescue, or deliver in its most common stems. However, in the Piel stem, it means to plunder or strip, and here in the Hitpael (reflexive) stem in Exodus 33:6, it carries the unique meaning of "to strip oneself" or "to divest oneself" of something. In this context, the children of Israel stripped themselves of their ornaments at Mount Horeb as an act of deep mourning, repentance, and submission following their catastrophic sin with the golden calf. This self-divesting symbolizes a radical break from their idolatrous desires and a posture of humility before a holy God who threatened to withdraw His presence from their midst.</w:t>
      </w:r>
    </w:p>
    <w:p w14:paraId="3EE91AD5" w14:textId="77777777" w:rsidR="007A6436" w:rsidRDefault="007A6436"/>
    <w:p w14:paraId="021BF90A" w14:textId="77777777" w:rsidR="007A6436" w:rsidRDefault="007A6436">
      <w:r w:rsidRPr="007A6436">
        <w:rPr>
          <w:b/>
        </w:rPr>
        <w:t>Full Study:</w:t>
      </w:r>
    </w:p>
    <w:p w14:paraId="1E91A321" w14:textId="77777777" w:rsidR="007A6436" w:rsidRDefault="007A6436"/>
    <w:p w14:paraId="434EEE48" w14:textId="77777777" w:rsidR="007A6436" w:rsidRPr="007A6436" w:rsidRDefault="007A6436">
      <w:pPr>
        <w:rPr>
          <w:b/>
        </w:rPr>
      </w:pPr>
      <w:r w:rsidRPr="007A6436">
        <w:rPr>
          <w:b/>
        </w:rPr>
        <w:t>1. Word Picture / Background</w:t>
      </w:r>
    </w:p>
    <w:p w14:paraId="7B3FBE80" w14:textId="77777777" w:rsidR="007A6436" w:rsidRDefault="007A6436">
      <w:r>
        <w:t>In its root form, natsal carries the dynamic imagery of snatching something away, tearing out of danger, or pulling something out of a fire or a predator's mouth. It is the active snatching of a prey from a predator or a brand from the burning. When applied to garments or ornaments in the intensive Piel stem, it means to strip or plunder—literally snatching away valuables, as Israel did to the Egyptians before leaving Egypt (Exodus 3:22). In the reflexive Hitpael stem used in Exodus 33:6, the word-picture shifts beautifully and soberly: instead of plundering an enemy, the people "plunder themselves" or "strip themselves" of their prized possessions as a voluntary act of self-judgment and mourning.</w:t>
      </w:r>
    </w:p>
    <w:p w14:paraId="50A8CA09" w14:textId="77777777" w:rsidR="007A6436" w:rsidRDefault="007A6436"/>
    <w:p w14:paraId="356822D5" w14:textId="77777777" w:rsidR="007A6436" w:rsidRPr="007A6436" w:rsidRDefault="007A6436">
      <w:pPr>
        <w:rPr>
          <w:b/>
        </w:rPr>
      </w:pPr>
      <w:r w:rsidRPr="007A6436">
        <w:rPr>
          <w:b/>
        </w:rPr>
        <w:t>2. Meaning / Lexical Definition</w:t>
      </w:r>
    </w:p>
    <w:p w14:paraId="291AFA7F" w14:textId="77777777" w:rsidR="007A6436" w:rsidRDefault="007A6436">
      <w:r>
        <w:t>• The primary root meaning of natsal is to draw out, snatch away, or deliver.</w:t>
      </w:r>
    </w:p>
    <w:p w14:paraId="646997F8" w14:textId="77777777" w:rsidR="007A6436" w:rsidRDefault="007A6436">
      <w:r>
        <w:t>• In the Hiphil stem (the most common usage), it means to rescue, deliver, or save from danger, enemies, or death.</w:t>
      </w:r>
    </w:p>
    <w:p w14:paraId="60B40004" w14:textId="77777777" w:rsidR="007A6436" w:rsidRDefault="007A6436">
      <w:r>
        <w:t>• In the Piel stem, it means to strip off, spoil, plunder, or despoil.</w:t>
      </w:r>
    </w:p>
    <w:p w14:paraId="0E6ACB65" w14:textId="77777777" w:rsidR="007A6436" w:rsidRDefault="007A6436">
      <w:r>
        <w:t>• In the Hitpael stem (used only here in Exodus 33:6), it means to strip oneself, despoil oneself, or divest oneself of clothing or ornaments. It denotes a deliberate, personal action of stripping off one's own adornments.</w:t>
      </w:r>
    </w:p>
    <w:p w14:paraId="32FA57D2" w14:textId="77777777" w:rsidR="007A6436" w:rsidRDefault="007A6436"/>
    <w:p w14:paraId="51546ED2" w14:textId="77777777" w:rsidR="007A6436" w:rsidRPr="007A6436" w:rsidRDefault="007A6436">
      <w:pPr>
        <w:rPr>
          <w:b/>
        </w:rPr>
      </w:pPr>
      <w:r w:rsidRPr="007A6436">
        <w:rPr>
          <w:b/>
        </w:rPr>
        <w:t>3. Usage and Word Pictures</w:t>
      </w:r>
    </w:p>
    <w:p w14:paraId="1C02AF8C" w14:textId="77777777" w:rsidR="007A6436" w:rsidRDefault="007A6436">
      <w:r>
        <w:t>• Rescue and Delivery: The verb is overwhelmingly used in the Old Testament for God's rescuing power. It is the word used when God promises to "deliver" Israel from Egypt (Exodus 3:8) or when David praises God for "delivering" him from the paw of the lion (1 Samuel 17:37).</w:t>
      </w:r>
    </w:p>
    <w:p w14:paraId="02D12DE4" w14:textId="77777777" w:rsidR="007A6436" w:rsidRDefault="007A6436">
      <w:r>
        <w:t>• Plundering: In Exodus 3:22 and 12:36, the Piel form describes how Israel "plundered" (natsal) the Egyptians of their gold and silver.</w:t>
      </w:r>
    </w:p>
    <w:p w14:paraId="108C5949" w14:textId="77777777" w:rsidR="007A6436" w:rsidRDefault="007A6436">
      <w:r>
        <w:t>• Self-Plundering: The shift in Exodus 33:6 to the Hitpael is highly ironic and descriptive. The very gold and ornaments they plundered from Egypt—which they subsequently used to fashion the golden calf—are now stripped from their own bodies. They are despoiling themselves of the very things that led to their spiritual ruin.</w:t>
      </w:r>
    </w:p>
    <w:p w14:paraId="77AE62A2" w14:textId="77777777" w:rsidR="007A6436" w:rsidRDefault="007A6436"/>
    <w:p w14:paraId="53F5AD01" w14:textId="77777777" w:rsidR="007A6436" w:rsidRPr="007A6436" w:rsidRDefault="007A6436">
      <w:pPr>
        <w:rPr>
          <w:b/>
        </w:rPr>
      </w:pPr>
      <w:r w:rsidRPr="007A6436">
        <w:rPr>
          <w:b/>
        </w:rPr>
        <w:t>4. Theological Implications</w:t>
      </w:r>
    </w:p>
    <w:p w14:paraId="3C2B4A48" w14:textId="77777777" w:rsidR="007A6436" w:rsidRDefault="007A6436">
      <w:r>
        <w:t>• The Cost of Idolatry: The ornaments Israel wore were likely the jewelry they obtained from Egypt. These same materials were used to construct the golden calf (Exodus 32:2-3). Stripping these ornaments represents a theological rejection of Egyptian influences and the physical raw materials of idolatry.</w:t>
      </w:r>
    </w:p>
    <w:p w14:paraId="0244A366" w14:textId="77777777" w:rsidR="007A6436" w:rsidRDefault="007A6436">
      <w:r>
        <w:t>• Repentance as Self-Divesting: True repentance is not merely internal regret; it requires a physical, visible stripping away of the things that foster pride, self-reliance, and idolatry. By stripping themselves of their ornaments, Israel acknowledged that they deserved to be despoiled before a holy God.</w:t>
      </w:r>
    </w:p>
    <w:p w14:paraId="51DD0C2B" w14:textId="77777777" w:rsidR="007A6436" w:rsidRDefault="007A6436">
      <w:r>
        <w:t>• The Danger of Lost Fellowship: This act of self-stripping is prompted by Yahweh's warning that He will not go up in their midst lest He consume them (Exodus 33:3). The loss of God's immediate presence is the ultimate tragedy, prompting a mourning so profound that physical adornment becomes utterly inappropriate.</w:t>
      </w:r>
    </w:p>
    <w:p w14:paraId="3A990C72" w14:textId="77777777" w:rsidR="007A6436" w:rsidRDefault="007A6436"/>
    <w:p w14:paraId="58F87F7C" w14:textId="77777777" w:rsidR="007A6436" w:rsidRPr="007A6436" w:rsidRDefault="007A6436">
      <w:pPr>
        <w:rPr>
          <w:b/>
        </w:rPr>
      </w:pPr>
      <w:r w:rsidRPr="007A6436">
        <w:rPr>
          <w:b/>
        </w:rPr>
        <w:t>5. Contextual Nuance in the Passage</w:t>
      </w:r>
    </w:p>
    <w:p w14:paraId="54635D0D" w14:textId="77777777" w:rsidR="007A6436" w:rsidRDefault="007A6436">
      <w:r>
        <w:t>In Exodus 33, Israel is in a state of crisis. Moses has smashed the tablets, the golden calf has been ground to powder, and a plague has struck the camp. God tells the people that they are "stiff-necked" and commands them to put off their ornaments so that He may know what to do with them (Exodus 33:5). In verse 6, the people respond immediately. The use of natsal in the reflexive stem emphasizes their active, voluntary compliance. They did not wait to be stripped by an invading army or by divine judgment; they judged and stripped themselves. The detail "from Mount Horeb onward" suggests a permanent change in their attire and attitude from that geographical and spiritual marker forward.</w:t>
      </w:r>
    </w:p>
    <w:p w14:paraId="21ED8D32" w14:textId="77777777" w:rsidR="007A6436" w:rsidRDefault="007A6436"/>
    <w:p w14:paraId="2932B4AF" w14:textId="77777777" w:rsidR="007A6436" w:rsidRPr="007A6436" w:rsidRDefault="007A6436">
      <w:pPr>
        <w:rPr>
          <w:b/>
        </w:rPr>
      </w:pPr>
      <w:r w:rsidRPr="007A6436">
        <w:rPr>
          <w:b/>
        </w:rPr>
        <w:t>6. Key Uses in Other Verses (NKJV)</w:t>
      </w:r>
    </w:p>
    <w:p w14:paraId="53C3CA24" w14:textId="77777777" w:rsidR="007A6436" w:rsidRDefault="007A6436">
      <w:r>
        <w:t>To understand the semantic range of natsal, we can look at how it translates in other stems compared to this reflexive use:</w:t>
      </w:r>
    </w:p>
    <w:p w14:paraId="30F679F8" w14:textId="77777777" w:rsidR="007A6436" w:rsidRDefault="007A6436">
      <w:r>
        <w:t>• Exodus 3:8 – "So I have come down to deliver (natsal, Hiphil) them out of the hand of the Egyptians..."</w:t>
      </w:r>
    </w:p>
    <w:p w14:paraId="18010200" w14:textId="77777777" w:rsidR="007A6436" w:rsidRDefault="007A6436">
      <w:r>
        <w:t>• Exodus 3:22 – "...and you shall plunder (natsal, Piel) the Egyptians."</w:t>
      </w:r>
    </w:p>
    <w:p w14:paraId="63B7E791" w14:textId="77777777" w:rsidR="007A6436" w:rsidRDefault="007A6436">
      <w:r>
        <w:t>• Exodus 12:36 – "And the Lord had given the people favor in the sight of the Egyptians... Thus they plundered (natsal, Piel) the Egyptians."</w:t>
      </w:r>
    </w:p>
    <w:p w14:paraId="037AD26A" w14:textId="77777777" w:rsidR="007A6436" w:rsidRDefault="007A6436">
      <w:r>
        <w:t>• 1 Samuel 17:37 – "The Lord, who delivered (natsal, Hiphil) me from the paw of the lion..."</w:t>
      </w:r>
    </w:p>
    <w:p w14:paraId="5057FB9D" w14:textId="77777777" w:rsidR="007A6436" w:rsidRDefault="007A6436">
      <w:r>
        <w:t>• Psalm 51:14 – "Deliver (natsal, Hiphil) me from the guilt of bloodshed, O God..."</w:t>
      </w:r>
    </w:p>
    <w:p w14:paraId="2D390857" w14:textId="77777777" w:rsidR="007A6436" w:rsidRDefault="007A6436"/>
    <w:p w14:paraId="5D9C4078" w14:textId="77777777" w:rsidR="007A6436" w:rsidRPr="007A6436" w:rsidRDefault="007A6436">
      <w:pPr>
        <w:rPr>
          <w:b/>
        </w:rPr>
      </w:pPr>
      <w:r w:rsidRPr="007A6436">
        <w:rPr>
          <w:b/>
        </w:rPr>
        <w:t>7. Other Relevant Insights</w:t>
      </w:r>
    </w:p>
    <w:p w14:paraId="694E3A66" w14:textId="77777777" w:rsidR="007A6436" w:rsidRDefault="007A6436">
      <w:r>
        <w:t>The ornaments of Israel were not inherently sinful, but their association with the golden calf made them a snare. There is an instructive parallel in Genesis 35:2-4, where Jacob commands his household to put away their foreign gods and purify themselves, and they give him their foreign gods and the earrings that were in their ears, which Jacob buries under the terebinth tree. In both accounts, the voluntary stripping of physical jewelry is an essential element of returning to undivided covenant faithfulness.</w:t>
      </w:r>
    </w:p>
    <w:p w14:paraId="5C9EC294" w14:textId="77777777" w:rsidR="007A6436" w:rsidRDefault="007A6436"/>
    <w:p w14:paraId="575A56E0" w14:textId="77777777" w:rsidR="007A6436" w:rsidRPr="007A6436" w:rsidRDefault="007A6436">
      <w:pPr>
        <w:rPr>
          <w:b/>
        </w:rPr>
      </w:pPr>
      <w:r w:rsidRPr="007A6436">
        <w:rPr>
          <w:b/>
        </w:rPr>
        <w:t>8. References</w:t>
      </w:r>
    </w:p>
    <w:p w14:paraId="4FF4B804" w14:textId="77777777" w:rsidR="007A6436" w:rsidRDefault="007A6436">
      <w:r>
        <w:t>• Brown, Francis, S.R. Driver, and Charles A. Briggs. The Brown-Driver-Briggs Hebrew and English Lexicon.</w:t>
      </w:r>
    </w:p>
    <w:p w14:paraId="2630B628" w14:textId="77777777" w:rsidR="007A6436" w:rsidRDefault="007A6436">
      <w:r>
        <w:t>• Gesenius, Wilhelm. Gesenius' Hebrew and Chaldee Lexicon to the Old Testament Scriptures.</w:t>
      </w:r>
    </w:p>
    <w:p w14:paraId="796F8E61" w14:textId="77777777" w:rsidR="007A6436" w:rsidRDefault="007A6436">
      <w:r>
        <w:t>• Harris, R. Laird, Gleason L. Archer Jr., and Bruce K. Waltke. Theological Wordbook of the Old Testament.</w:t>
      </w:r>
    </w:p>
    <w:p w14:paraId="2FCFF003" w14:textId="77777777" w:rsidR="007A6436" w:rsidRDefault="007A6436">
      <w:r>
        <w:t>• Koehler, Ludwig, and Walter Baumgartner. The Hebrew and Aramaic Lexicon of the Old Testament.</w:t>
      </w:r>
    </w:p>
    <w:p w14:paraId="3457D235" w14:textId="021D5D8C" w:rsidR="004C5552" w:rsidRDefault="007A6436">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A643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471E"/>
  <w15:chartTrackingRefBased/>
  <w15:docId w15:val="{5A40E17A-78E1-4F1D-97AD-7157CF99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6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6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436"/>
    <w:rPr>
      <w:rFonts w:eastAsiaTheme="majorEastAsia" w:cstheme="majorBidi"/>
      <w:color w:val="272727" w:themeColor="text1" w:themeTint="D8"/>
    </w:rPr>
  </w:style>
  <w:style w:type="paragraph" w:styleId="Title">
    <w:name w:val="Title"/>
    <w:basedOn w:val="Normal"/>
    <w:next w:val="Normal"/>
    <w:link w:val="TitleChar"/>
    <w:uiPriority w:val="10"/>
    <w:qFormat/>
    <w:rsid w:val="007A6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436"/>
    <w:pPr>
      <w:spacing w:before="160"/>
      <w:jc w:val="center"/>
    </w:pPr>
    <w:rPr>
      <w:i/>
      <w:iCs/>
      <w:color w:val="404040" w:themeColor="text1" w:themeTint="BF"/>
    </w:rPr>
  </w:style>
  <w:style w:type="character" w:customStyle="1" w:styleId="QuoteChar">
    <w:name w:val="Quote Char"/>
    <w:basedOn w:val="DefaultParagraphFont"/>
    <w:link w:val="Quote"/>
    <w:uiPriority w:val="29"/>
    <w:rsid w:val="007A6436"/>
    <w:rPr>
      <w:i/>
      <w:iCs/>
      <w:color w:val="404040" w:themeColor="text1" w:themeTint="BF"/>
    </w:rPr>
  </w:style>
  <w:style w:type="paragraph" w:styleId="ListParagraph">
    <w:name w:val="List Paragraph"/>
    <w:basedOn w:val="Normal"/>
    <w:uiPriority w:val="34"/>
    <w:qFormat/>
    <w:rsid w:val="007A6436"/>
    <w:pPr>
      <w:ind w:left="720"/>
      <w:contextualSpacing/>
    </w:pPr>
  </w:style>
  <w:style w:type="character" w:styleId="IntenseEmphasis">
    <w:name w:val="Intense Emphasis"/>
    <w:basedOn w:val="DefaultParagraphFont"/>
    <w:uiPriority w:val="21"/>
    <w:qFormat/>
    <w:rsid w:val="007A6436"/>
    <w:rPr>
      <w:i/>
      <w:iCs/>
      <w:color w:val="2E74B5" w:themeColor="accent1" w:themeShade="BF"/>
    </w:rPr>
  </w:style>
  <w:style w:type="paragraph" w:styleId="IntenseQuote">
    <w:name w:val="Intense Quote"/>
    <w:basedOn w:val="Normal"/>
    <w:next w:val="Normal"/>
    <w:link w:val="IntenseQuoteChar"/>
    <w:uiPriority w:val="30"/>
    <w:qFormat/>
    <w:rsid w:val="007A64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6436"/>
    <w:rPr>
      <w:i/>
      <w:iCs/>
      <w:color w:val="2E74B5" w:themeColor="accent1" w:themeShade="BF"/>
    </w:rPr>
  </w:style>
  <w:style w:type="character" w:styleId="IntenseReference">
    <w:name w:val="Intense Reference"/>
    <w:basedOn w:val="DefaultParagraphFont"/>
    <w:uiPriority w:val="32"/>
    <w:qFormat/>
    <w:rsid w:val="007A64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