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94EF" w14:textId="77777777" w:rsidR="00CD41B7" w:rsidRPr="00CD41B7" w:rsidRDefault="00CD41B7">
      <w:pPr>
        <w:rPr>
          <w:b/>
        </w:rPr>
      </w:pPr>
      <w:r w:rsidRPr="00CD41B7">
        <w:rPr>
          <w:b/>
        </w:rPr>
        <w:t>MEETING - ( mo'ed , Strong's H4150 )</w:t>
      </w:r>
    </w:p>
    <w:p w14:paraId="479F7E79" w14:textId="77777777" w:rsidR="00CD41B7" w:rsidRDefault="00CD41B7">
      <w:r w:rsidRPr="00CD41B7">
        <w:rPr>
          <w:b/>
        </w:rPr>
        <w:t>Summary:</w:t>
      </w:r>
    </w:p>
    <w:p w14:paraId="0771E48D" w14:textId="77777777" w:rsidR="00CD41B7" w:rsidRDefault="00CD41B7">
      <w:r>
        <w:t>The Hebrew noun mo'ed refers to an appointed time, an appointed place, or an appointed meeting. In the phrase "tabernacle of meeting" (ohel mo'ed) in Exodus 33:7, it designates a specific, sacred location set apart outside the camp where Yahweh would meet with Moses and where the people of Israel could seek the Lord. Rather than suggesting a casual gathering, mo'ed denotes a designated encounter established by divine appointment, highlighting God's desire to commune with His people on His terms.</w:t>
      </w:r>
    </w:p>
    <w:p w14:paraId="0672E3A6" w14:textId="77777777" w:rsidR="00CD41B7" w:rsidRDefault="00CD41B7"/>
    <w:p w14:paraId="4D204D4A" w14:textId="77777777" w:rsidR="00CD41B7" w:rsidRDefault="00CD41B7">
      <w:r w:rsidRPr="00CD41B7">
        <w:rPr>
          <w:b/>
        </w:rPr>
        <w:t>Full Study:</w:t>
      </w:r>
    </w:p>
    <w:p w14:paraId="5BE0EDA2" w14:textId="77777777" w:rsidR="00CD41B7" w:rsidRDefault="00CD41B7"/>
    <w:p w14:paraId="023BB2DA" w14:textId="77777777" w:rsidR="00CD41B7" w:rsidRPr="00CD41B7" w:rsidRDefault="00CD41B7">
      <w:pPr>
        <w:rPr>
          <w:b/>
        </w:rPr>
      </w:pPr>
      <w:r w:rsidRPr="00CD41B7">
        <w:rPr>
          <w:b/>
        </w:rPr>
        <w:t>1. Word Picture / Background</w:t>
      </w:r>
    </w:p>
    <w:p w14:paraId="6AB59D43" w14:textId="77777777" w:rsidR="00CD41B7" w:rsidRDefault="00CD41B7">
      <w:r>
        <w:t>The root verb is ya'ad, which means to appoint, assemble, or meet at an agreed-upon time and place. Unlike other Hebrew words for assembly that emphasize a large crowd or congregation (such as qahal or edah), mo'ed focuses on the appointment itself—the specific time or place that has been designated beforehand. In agricultural and religious calendars, mo'ed refers to Israel's annual feasts (the appointed feasts of the Lord). When applied to a tent (ohel), it creates the compound phrase ohel mo'ed, meaning "the tent of the appointed meeting." It represents a place of divine appointment where heaven touches earth.</w:t>
      </w:r>
    </w:p>
    <w:p w14:paraId="5EE228A4" w14:textId="77777777" w:rsidR="00CD41B7" w:rsidRDefault="00CD41B7"/>
    <w:p w14:paraId="564D2C69" w14:textId="77777777" w:rsidR="00CD41B7" w:rsidRPr="00CD41B7" w:rsidRDefault="00CD41B7">
      <w:pPr>
        <w:rPr>
          <w:b/>
        </w:rPr>
      </w:pPr>
      <w:r w:rsidRPr="00CD41B7">
        <w:rPr>
          <w:b/>
        </w:rPr>
        <w:t>2. Meaning / Lexical Definition</w:t>
      </w:r>
    </w:p>
    <w:p w14:paraId="680A2639" w14:textId="77777777" w:rsidR="00CD41B7" w:rsidRDefault="00CD41B7">
      <w:r>
        <w:t>• Mo'ed has several related nuances:</w:t>
      </w:r>
    </w:p>
    <w:p w14:paraId="2B59C1C5" w14:textId="77777777" w:rsidR="00CD41B7" w:rsidRDefault="00CD41B7">
      <w:r>
        <w:t>• An appointed time, season, or epoch.</w:t>
      </w:r>
    </w:p>
    <w:p w14:paraId="0ABC6B11" w14:textId="77777777" w:rsidR="00CD41B7" w:rsidRDefault="00CD41B7">
      <w:r>
        <w:t>• An appointed place of meeting or assembly.</w:t>
      </w:r>
    </w:p>
    <w:p w14:paraId="12013272" w14:textId="77777777" w:rsidR="00CD41B7" w:rsidRDefault="00CD41B7">
      <w:r>
        <w:t>• The assembly itself, meeting by appointment.</w:t>
      </w:r>
    </w:p>
    <w:p w14:paraId="1220BFC5" w14:textId="77777777" w:rsidR="00CD41B7" w:rsidRDefault="00CD41B7">
      <w:r>
        <w:t>In Exodus 33:7, mo'ed functions as a genitive modifier of ohel ("tent"). The "tent of meeting" is not merely a place where people meet each other, but the designated, consecrated location where God meets with human beings, specifically Moses as the mediator, and where the people seek the Lord.</w:t>
      </w:r>
    </w:p>
    <w:p w14:paraId="28FB7381" w14:textId="77777777" w:rsidR="00CD41B7" w:rsidRDefault="00CD41B7"/>
    <w:p w14:paraId="587A0929" w14:textId="77777777" w:rsidR="00CD41B7" w:rsidRPr="00CD41B7" w:rsidRDefault="00CD41B7">
      <w:pPr>
        <w:rPr>
          <w:b/>
        </w:rPr>
      </w:pPr>
      <w:r w:rsidRPr="00CD41B7">
        <w:rPr>
          <w:b/>
        </w:rPr>
        <w:t>3. Usage and Word Pictures</w:t>
      </w:r>
    </w:p>
    <w:p w14:paraId="38C508A1" w14:textId="77777777" w:rsidR="00CD41B7" w:rsidRDefault="00CD41B7">
      <w:r>
        <w:t>• Mo'ed occurs over 220 times in the Hebrew Bible. Its usages fall into two major categories:</w:t>
      </w:r>
    </w:p>
    <w:p w14:paraId="734E6411" w14:textId="77777777" w:rsidR="00CD41B7" w:rsidRDefault="00CD41B7">
      <w:r>
        <w:t>• Time: In Genesis 1:14, the lights in the heavens are set for signs, "seasons" (mo'adim), days, and years. In Leviticus 23:2, the term describes the "feasts of the LORD," which are His appointed times.</w:t>
      </w:r>
    </w:p>
    <w:p w14:paraId="3EE11D2D" w14:textId="77777777" w:rsidR="00CD41B7" w:rsidRDefault="00CD41B7">
      <w:r>
        <w:t>• Space: The "tent of meeting" (ohel mo'ed) is the most frequent spatial use. Here, the word picture is of a royal audience chamber. Just as a king appoints a specific time and place to grant an audience to his subjects, Yahweh establishes the mo'ed as the designated space for holy dialogue and revelation.</w:t>
      </w:r>
    </w:p>
    <w:p w14:paraId="0A7887D1" w14:textId="77777777" w:rsidR="00CD41B7" w:rsidRDefault="00CD41B7"/>
    <w:p w14:paraId="6FF43349" w14:textId="77777777" w:rsidR="00CD41B7" w:rsidRPr="00CD41B7" w:rsidRDefault="00CD41B7">
      <w:pPr>
        <w:rPr>
          <w:b/>
        </w:rPr>
      </w:pPr>
      <w:r w:rsidRPr="00CD41B7">
        <w:rPr>
          <w:b/>
        </w:rPr>
        <w:t>4. Theological Implications</w:t>
      </w:r>
    </w:p>
    <w:p w14:paraId="73C156F3" w14:textId="77777777" w:rsidR="00CD41B7" w:rsidRDefault="00CD41B7">
      <w:r>
        <w:t>The concept of mo'ed underscores that fellowship with God is never arbitrary or casual; it is by divine appointment. God condescends to meet with humanity, but He establishes the terms, the time, and the place. The "tent of meeting" represents God's immanence—His desire to dwell among and communicate with His people—balanced with His transcendence and holiness. It serves as a shadow of Jesus Christ, who is the ultimate "tent of meeting," the one in whom God tabernacled among us (John 1:14) and the only Mediator through whom we have access to the Father.</w:t>
      </w:r>
    </w:p>
    <w:p w14:paraId="1761D32A" w14:textId="77777777" w:rsidR="00CD41B7" w:rsidRDefault="00CD41B7"/>
    <w:p w14:paraId="477AEAE3" w14:textId="77777777" w:rsidR="00CD41B7" w:rsidRPr="00CD41B7" w:rsidRDefault="00CD41B7">
      <w:pPr>
        <w:rPr>
          <w:b/>
        </w:rPr>
      </w:pPr>
      <w:r w:rsidRPr="00CD41B7">
        <w:rPr>
          <w:b/>
        </w:rPr>
        <w:t>5. Contextual Nuance in the Passage</w:t>
      </w:r>
    </w:p>
    <w:p w14:paraId="261362B3" w14:textId="77777777" w:rsidR="00CD41B7" w:rsidRDefault="00CD41B7">
      <w:r>
        <w:t>In Exodus 33:7, the context is highly charged. Israel had just sinned grievously with the golden calf (Exodus 32). Because of their rebellion, God declared He would not go up in their midst lest He consume them (Exodus 33:3). Consequently, Moses took his tent and pitched it "outside the camp, far from the camp," calling it the "tabernacle of meeting." In this specific context, the mo'ed is removed from the center of the camp to the periphery. Meeting with God now required an intentional act of departure from the camp. Anyone who "sought the LORD" had to go out to this distant tent. The distance emphasized the fracture in the relationship caused by sin, yet the existence of the tent demonstrated that grace still provided a way for mediator-led access and communication.</w:t>
      </w:r>
    </w:p>
    <w:p w14:paraId="2D921141" w14:textId="77777777" w:rsidR="00CD41B7" w:rsidRDefault="00CD41B7"/>
    <w:p w14:paraId="186CB9AA" w14:textId="77777777" w:rsidR="00CD41B7" w:rsidRPr="00CD41B7" w:rsidRDefault="00CD41B7">
      <w:pPr>
        <w:rPr>
          <w:b/>
        </w:rPr>
      </w:pPr>
      <w:r w:rsidRPr="00CD41B7">
        <w:rPr>
          <w:b/>
        </w:rPr>
        <w:t>6. Key Uses in Other Verses (NKJV)</w:t>
      </w:r>
    </w:p>
    <w:p w14:paraId="4D37447B" w14:textId="77777777" w:rsidR="00CD41B7" w:rsidRDefault="00CD41B7">
      <w:r>
        <w:t>• Genesis 1:14: "and let them be for signs and seasons, and for days and years;"</w:t>
      </w:r>
    </w:p>
    <w:p w14:paraId="4264E242" w14:textId="77777777" w:rsidR="00CD41B7" w:rsidRDefault="00CD41B7">
      <w:r>
        <w:t>• Exodus 29:42: "This shall be a continual burnt offering throughout your generations at the door of the tabernacle of meeting before the LORD, where I will meet with you to speak with you."</w:t>
      </w:r>
    </w:p>
    <w:p w14:paraId="599EE7B5" w14:textId="77777777" w:rsidR="00CD41B7" w:rsidRDefault="00CD41B7">
      <w:r>
        <w:t>• Leviticus 23:2: "Speak to the children of Israel, and say to them: 'The feasts of the LORD, which you shall proclaim to be holy convocations, these are My feasts.'"</w:t>
      </w:r>
    </w:p>
    <w:p w14:paraId="72F83E55" w14:textId="77777777" w:rsidR="00CD41B7" w:rsidRDefault="00CD41B7">
      <w:r>
        <w:t>• Numbers 9:2: "Let the children of Israel keep the Passover at its appointed time."</w:t>
      </w:r>
    </w:p>
    <w:p w14:paraId="0E383BA5" w14:textId="77777777" w:rsidR="00CD41B7" w:rsidRDefault="00CD41B7"/>
    <w:p w14:paraId="3742B5EF" w14:textId="77777777" w:rsidR="00CD41B7" w:rsidRPr="00CD41B7" w:rsidRDefault="00CD41B7">
      <w:pPr>
        <w:rPr>
          <w:b/>
        </w:rPr>
      </w:pPr>
      <w:r w:rsidRPr="00CD41B7">
        <w:rPr>
          <w:b/>
        </w:rPr>
        <w:t>7. Other Relevant Insights</w:t>
      </w:r>
    </w:p>
    <w:p w14:paraId="17FB7E33" w14:textId="77777777" w:rsidR="00CD41B7" w:rsidRDefault="00CD41B7">
      <w:r>
        <w:t>A beautiful wordplay occurs in Exodus 29:42-43, where the purpose of the ohel mo'ed is explained. It is the place "where I will meet (ya'ad) with you." The name of the tent (mo'ed) directly corresponds to the action God performs there (ya'ad). The tent is not named for Israel's gathering, but for God's active, promising condescension to meet with His representative.</w:t>
      </w:r>
    </w:p>
    <w:p w14:paraId="7B21E555" w14:textId="77777777" w:rsidR="00CD41B7" w:rsidRDefault="00CD41B7"/>
    <w:p w14:paraId="511A7059" w14:textId="77777777" w:rsidR="00CD41B7" w:rsidRPr="00CD41B7" w:rsidRDefault="00CD41B7">
      <w:pPr>
        <w:rPr>
          <w:b/>
        </w:rPr>
      </w:pPr>
      <w:r w:rsidRPr="00CD41B7">
        <w:rPr>
          <w:b/>
        </w:rPr>
        <w:t>8. References</w:t>
      </w:r>
    </w:p>
    <w:p w14:paraId="19BB6310" w14:textId="77777777" w:rsidR="00CD41B7" w:rsidRDefault="00CD41B7">
      <w:r>
        <w:t>• Brown, Francis, S.R. Driver, and Charles A. Briggs. A Hebrew and English Lexicon of the Old Testament.</w:t>
      </w:r>
    </w:p>
    <w:p w14:paraId="65A25854" w14:textId="77777777" w:rsidR="00CD41B7" w:rsidRDefault="00CD41B7">
      <w:r>
        <w:t>• Harris, R. Laird, Gleason L. Archer Jr., and Bruce K. Waltke. Theological Wordbook of the Old Testament.</w:t>
      </w:r>
    </w:p>
    <w:p w14:paraId="0ADFCBCB" w14:textId="77777777" w:rsidR="00CD41B7" w:rsidRDefault="00CD41B7">
      <w:r>
        <w:t>• VanGemeren, Willem A., ed. New International Dictionary of Old Testament Theology &amp; Exegesis.</w:t>
      </w:r>
    </w:p>
    <w:p w14:paraId="5113F4DD" w14:textId="177367F1" w:rsidR="004C5552" w:rsidRDefault="00CD41B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1B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41B7"/>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78760"/>
  <w15:chartTrackingRefBased/>
  <w15:docId w15:val="{0E7742AF-0D4D-44A9-A344-E7DD900D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4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4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1B7"/>
    <w:rPr>
      <w:rFonts w:eastAsiaTheme="majorEastAsia" w:cstheme="majorBidi"/>
      <w:color w:val="272727" w:themeColor="text1" w:themeTint="D8"/>
    </w:rPr>
  </w:style>
  <w:style w:type="paragraph" w:styleId="Title">
    <w:name w:val="Title"/>
    <w:basedOn w:val="Normal"/>
    <w:next w:val="Normal"/>
    <w:link w:val="TitleChar"/>
    <w:uiPriority w:val="10"/>
    <w:qFormat/>
    <w:rsid w:val="00CD4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1B7"/>
    <w:pPr>
      <w:spacing w:before="160"/>
      <w:jc w:val="center"/>
    </w:pPr>
    <w:rPr>
      <w:i/>
      <w:iCs/>
      <w:color w:val="404040" w:themeColor="text1" w:themeTint="BF"/>
    </w:rPr>
  </w:style>
  <w:style w:type="character" w:customStyle="1" w:styleId="QuoteChar">
    <w:name w:val="Quote Char"/>
    <w:basedOn w:val="DefaultParagraphFont"/>
    <w:link w:val="Quote"/>
    <w:uiPriority w:val="29"/>
    <w:rsid w:val="00CD41B7"/>
    <w:rPr>
      <w:i/>
      <w:iCs/>
      <w:color w:val="404040" w:themeColor="text1" w:themeTint="BF"/>
    </w:rPr>
  </w:style>
  <w:style w:type="paragraph" w:styleId="ListParagraph">
    <w:name w:val="List Paragraph"/>
    <w:basedOn w:val="Normal"/>
    <w:uiPriority w:val="34"/>
    <w:qFormat/>
    <w:rsid w:val="00CD41B7"/>
    <w:pPr>
      <w:ind w:left="720"/>
      <w:contextualSpacing/>
    </w:pPr>
  </w:style>
  <w:style w:type="character" w:styleId="IntenseEmphasis">
    <w:name w:val="Intense Emphasis"/>
    <w:basedOn w:val="DefaultParagraphFont"/>
    <w:uiPriority w:val="21"/>
    <w:qFormat/>
    <w:rsid w:val="00CD41B7"/>
    <w:rPr>
      <w:i/>
      <w:iCs/>
      <w:color w:val="2E74B5" w:themeColor="accent1" w:themeShade="BF"/>
    </w:rPr>
  </w:style>
  <w:style w:type="paragraph" w:styleId="IntenseQuote">
    <w:name w:val="Intense Quote"/>
    <w:basedOn w:val="Normal"/>
    <w:next w:val="Normal"/>
    <w:link w:val="IntenseQuoteChar"/>
    <w:uiPriority w:val="30"/>
    <w:qFormat/>
    <w:rsid w:val="00CD41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41B7"/>
    <w:rPr>
      <w:i/>
      <w:iCs/>
      <w:color w:val="2E74B5" w:themeColor="accent1" w:themeShade="BF"/>
    </w:rPr>
  </w:style>
  <w:style w:type="character" w:styleId="IntenseReference">
    <w:name w:val="Intense Reference"/>
    <w:basedOn w:val="DefaultParagraphFont"/>
    <w:uiPriority w:val="32"/>
    <w:qFormat/>
    <w:rsid w:val="00CD41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