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65F1E" w14:textId="77777777" w:rsidR="00EA2EBA" w:rsidRPr="00EA2EBA" w:rsidRDefault="00EA2EBA">
      <w:pPr>
        <w:rPr>
          <w:b/>
        </w:rPr>
      </w:pPr>
      <w:r w:rsidRPr="00EA2EBA">
        <w:rPr>
          <w:b/>
        </w:rPr>
        <w:t>JEALOUS - ( qanna' , Strong's H7067 )</w:t>
      </w:r>
    </w:p>
    <w:p w14:paraId="0812D57A" w14:textId="77777777" w:rsidR="00EA2EBA" w:rsidRDefault="00EA2EBA">
      <w:r w:rsidRPr="00EA2EBA">
        <w:rPr>
          <w:b/>
        </w:rPr>
        <w:t>Summary:</w:t>
      </w:r>
    </w:p>
    <w:p w14:paraId="41C62FAD" w14:textId="77777777" w:rsidR="00EA2EBA" w:rsidRDefault="00EA2EBA">
      <w:r>
        <w:t>The Hebrew word qanna' is an adjective used exclusively in the Hebrew Bible to describe God. It represents His intense, passionate, and protective commitment to His covenant relationship with His people. Unlike human jealousy, which is often corrupted by insecurity, envy, or selfishness, God's jealousy is a holy, righteous zeal. It is His refusal to share the devotion, worship, and affection of His people with worthless idols. In Exodus 34:14, this attribute is so central to His character that "Jealous" is declared to be His very name, highlighting that His passion for exclusive covenant faithfulness is inseparable from who He is.</w:t>
      </w:r>
    </w:p>
    <w:p w14:paraId="41A3F2F4" w14:textId="77777777" w:rsidR="00EA2EBA" w:rsidRDefault="00EA2EBA"/>
    <w:p w14:paraId="71435A99" w14:textId="77777777" w:rsidR="00EA2EBA" w:rsidRDefault="00EA2EBA">
      <w:r w:rsidRPr="00EA2EBA">
        <w:rPr>
          <w:b/>
        </w:rPr>
        <w:t>Full Study:</w:t>
      </w:r>
    </w:p>
    <w:p w14:paraId="16A61734" w14:textId="77777777" w:rsidR="00EA2EBA" w:rsidRDefault="00EA2EBA"/>
    <w:p w14:paraId="101BF4DD" w14:textId="77777777" w:rsidR="00EA2EBA" w:rsidRPr="00EA2EBA" w:rsidRDefault="00EA2EBA">
      <w:pPr>
        <w:rPr>
          <w:b/>
        </w:rPr>
      </w:pPr>
      <w:r w:rsidRPr="00EA2EBA">
        <w:rPr>
          <w:b/>
        </w:rPr>
        <w:t>1. Word Picture / Background</w:t>
      </w:r>
    </w:p>
    <w:p w14:paraId="39BB6986" w14:textId="77777777" w:rsidR="00EA2EBA" w:rsidRDefault="00EA2EBA">
      <w:r>
        <w:t>The verbal root qana' carries the primary physical idea of becoming red in the face, referring to the physical manifestation of deep emotion, passion, or zeal. It suggests a heat that rises within a person when something they love deeply is threatened, violated, or compromised. In the ancient Near East, covenant treaties between a sovereign king and his vassal demanded absolute, undivided loyalty. If the vassal turned to another king, it provoked the sovereign's "jealousy" or wrath. God uses this relational framework—most deeply expressed through the imagery of a marriage covenant—to describe His bond with Israel. His jealousy is not a petty tantrum, but the fierce, protective love of a husband who will not tolerate a rival for his bride's heart.</w:t>
      </w:r>
    </w:p>
    <w:p w14:paraId="5E32E839" w14:textId="77777777" w:rsidR="00EA2EBA" w:rsidRDefault="00EA2EBA"/>
    <w:p w14:paraId="456C0116" w14:textId="77777777" w:rsidR="00EA2EBA" w:rsidRPr="00EA2EBA" w:rsidRDefault="00EA2EBA">
      <w:pPr>
        <w:rPr>
          <w:b/>
        </w:rPr>
      </w:pPr>
      <w:r w:rsidRPr="00EA2EBA">
        <w:rPr>
          <w:b/>
        </w:rPr>
        <w:t>2. Meaning / Lexical Definition</w:t>
      </w:r>
    </w:p>
    <w:p w14:paraId="12D5911B" w14:textId="77777777" w:rsidR="00EA2EBA" w:rsidRDefault="00EA2EBA">
      <w:r>
        <w:t>• Qanna' is a masculine singular adjective meaning "jealous" or "zealous." It is a highly specialized term reserved solely for Yahweh. It denotes His righteous intolerance of rivalry, departure from covenant loyalty, or the worship of other gods. Lexically, the word represents His active, passionate demand for exclusive devotion and His opposition to anything that attempts to usurp His rightful place in the lives of His people. It does not carry the negative connotations of human envy, but rather the positive force of a holy boundary that protects the integrity of a sacred relationship.</w:t>
      </w:r>
    </w:p>
    <w:p w14:paraId="11909AB4" w14:textId="77777777" w:rsidR="00EA2EBA" w:rsidRDefault="00EA2EBA"/>
    <w:p w14:paraId="4EDBD680" w14:textId="77777777" w:rsidR="00EA2EBA" w:rsidRPr="00EA2EBA" w:rsidRDefault="00EA2EBA">
      <w:pPr>
        <w:rPr>
          <w:b/>
        </w:rPr>
      </w:pPr>
      <w:r w:rsidRPr="00EA2EBA">
        <w:rPr>
          <w:b/>
        </w:rPr>
        <w:t>3. Usage and Word Pictures</w:t>
      </w:r>
    </w:p>
    <w:p w14:paraId="5588996F" w14:textId="77777777" w:rsidR="00EA2EBA" w:rsidRDefault="00EA2EBA">
      <w:r>
        <w:t xml:space="preserve">The adjective qanna' appears only five times in the Old Testament, all within the books of Exodus and Deuteronomy. In every instance, it is used in the context of the prohibition against idolatry and the command to worship Yahweh alone. </w:t>
      </w:r>
    </w:p>
    <w:p w14:paraId="61926023" w14:textId="77777777" w:rsidR="00EA2EBA" w:rsidRDefault="00EA2EBA">
      <w:r>
        <w:t>• The Consuming Fire: Deuteronomy 4:24 couples qanna' with the image of a consuming fire. Just as fire purifies precious metals and destroys chaff, God's jealousy acts as a holy fire that burns away false gods to protect what is precious—His people.</w:t>
      </w:r>
    </w:p>
    <w:p w14:paraId="505BF056" w14:textId="77777777" w:rsidR="00EA2EBA" w:rsidRDefault="00EA2EBA">
      <w:r>
        <w:t>• The Marriage Bond: The wider context of Exodus 34 links His jealousy to the warning against "playing the harlot" with other gods (Exodus 34:15-16). Yahweh is the husband; Israel is the bride. His jealousy is the pain and indignation of a betrayed spouse seeking to protect and reclaim the marital bond.</w:t>
      </w:r>
    </w:p>
    <w:p w14:paraId="504F73D9" w14:textId="77777777" w:rsidR="00EA2EBA" w:rsidRDefault="00EA2EBA"/>
    <w:p w14:paraId="3BEEF15C" w14:textId="77777777" w:rsidR="00EA2EBA" w:rsidRPr="00EA2EBA" w:rsidRDefault="00EA2EBA">
      <w:pPr>
        <w:rPr>
          <w:b/>
        </w:rPr>
      </w:pPr>
      <w:r w:rsidRPr="00EA2EBA">
        <w:rPr>
          <w:b/>
        </w:rPr>
        <w:t>4. Theological Implications</w:t>
      </w:r>
    </w:p>
    <w:p w14:paraId="7C921003" w14:textId="77777777" w:rsidR="00EA2EBA" w:rsidRDefault="00EA2EBA">
      <w:r>
        <w:t>• A Virtue, Not a Vice: Human jealousy envies what it does not own or have a right to possess. Conversely, divine jealousy protects what is rightfully His. Because God is the Creator and Covenant Redeemer, He is uniquely entitled to supreme worship and love. To direct worship elsewhere is a violation of cosmic truth.</w:t>
      </w:r>
    </w:p>
    <w:p w14:paraId="7029621B" w14:textId="77777777" w:rsidR="00EA2EBA" w:rsidRDefault="00EA2EBA">
      <w:r>
        <w:t>• An Expression of Holy Love: God's jealousy is a function of His love. If He were indifferent to Israel's idolatry, He would be unloving, allowing them to destroy themselves by chasing lifeless, destructive idols.</w:t>
      </w:r>
    </w:p>
    <w:p w14:paraId="78F83647" w14:textId="77777777" w:rsidR="00EA2EBA" w:rsidRDefault="00EA2EBA">
      <w:r>
        <w:t>• The Divine Name: In Exodus 34:14, jealousy is elevated from a temporary emotional reaction to an essential attribute of God's character. Declaring "whose name is Jealous" indicates that His passionate insistence on exclusive loyalty is an immutable part of His identity.</w:t>
      </w:r>
    </w:p>
    <w:p w14:paraId="792ECBCB" w14:textId="77777777" w:rsidR="00EA2EBA" w:rsidRDefault="00EA2EBA"/>
    <w:p w14:paraId="103F3794" w14:textId="77777777" w:rsidR="00EA2EBA" w:rsidRPr="00EA2EBA" w:rsidRDefault="00EA2EBA">
      <w:pPr>
        <w:rPr>
          <w:b/>
        </w:rPr>
      </w:pPr>
      <w:r w:rsidRPr="00EA2EBA">
        <w:rPr>
          <w:b/>
        </w:rPr>
        <w:t>5. Contextual Nuance in the Passage</w:t>
      </w:r>
    </w:p>
    <w:p w14:paraId="0F555170" w14:textId="77777777" w:rsidR="00EA2EBA" w:rsidRDefault="00EA2EBA">
      <w:r>
        <w:t>In Exodus 34:14, the covenant is being renewed immediately after the catastrophic golden calf incident of Exodus 32. Israel had committed spiritual adultery at the very foot of Mount Sinai. As Yahweh graciously writes the tablets of the Law a second time, He re-establishes the boundaries of the relationship. He commands them to destroy pagan altars and avoid covenants with the inhabitants of the land. By declaring that His name is "Jealous," Yahweh warns Israel that He will not tolerate a repeat of the golden calf. The term serves as a powerful reminder of the high stakes of the covenant: to belong to Yahweh is to be the object of an all-consuming, exclusive love that demands a matching, undivided devotion.</w:t>
      </w:r>
    </w:p>
    <w:p w14:paraId="4E33BCD0" w14:textId="77777777" w:rsidR="00EA2EBA" w:rsidRDefault="00EA2EBA"/>
    <w:p w14:paraId="602B839D" w14:textId="77777777" w:rsidR="00EA2EBA" w:rsidRPr="00EA2EBA" w:rsidRDefault="00EA2EBA">
      <w:pPr>
        <w:rPr>
          <w:b/>
        </w:rPr>
      </w:pPr>
      <w:r w:rsidRPr="00EA2EBA">
        <w:rPr>
          <w:b/>
        </w:rPr>
        <w:t>6. Key Uses in Other Verses (NKJV)</w:t>
      </w:r>
    </w:p>
    <w:p w14:paraId="52AA59AD" w14:textId="77777777" w:rsidR="00EA2EBA" w:rsidRDefault="00EA2EBA">
      <w:r>
        <w:t>• Exodus 20:5: "you shall not bow down to them nor serve them. For I, the LORD your God, am a jealous God..." (This first occurrence in the Decalogue establishes the theological foundation for the second commandment).</w:t>
      </w:r>
    </w:p>
    <w:p w14:paraId="02A5C5CA" w14:textId="77777777" w:rsidR="00EA2EBA" w:rsidRDefault="00EA2EBA">
      <w:r>
        <w:t>• Deuteronomy 4:24: "For the LORD your God is a consuming fire, a jealous God." (Connects His jealousy to His holy, purifying judgment).</w:t>
      </w:r>
    </w:p>
    <w:p w14:paraId="49E5491C" w14:textId="77777777" w:rsidR="00EA2EBA" w:rsidRDefault="00EA2EBA">
      <w:r>
        <w:t>• Deuteronomy 5:9: "you shall not bow down to them nor serve them. For I, the LORD your God, am a jealous God..." (Repeated in the second giving of the Decalogue).</w:t>
      </w:r>
    </w:p>
    <w:p w14:paraId="47D1E53F" w14:textId="77777777" w:rsidR="00EA2EBA" w:rsidRDefault="00EA2EBA">
      <w:r>
        <w:t>• Deuteronomy 6:15: "(for the LORD your God is a jealous God among you), lest the anger of the LORD your God be aroused against you and destroy you from the face of the earth." (Highlights the protective warning inherent in His jealousy).</w:t>
      </w:r>
    </w:p>
    <w:p w14:paraId="76B97920" w14:textId="77777777" w:rsidR="00EA2EBA" w:rsidRDefault="00EA2EBA"/>
    <w:p w14:paraId="02303164" w14:textId="77777777" w:rsidR="00EA2EBA" w:rsidRPr="00EA2EBA" w:rsidRDefault="00EA2EBA">
      <w:pPr>
        <w:rPr>
          <w:b/>
        </w:rPr>
      </w:pPr>
      <w:r w:rsidRPr="00EA2EBA">
        <w:rPr>
          <w:b/>
        </w:rPr>
        <w:t>7. Other Relevant Insights</w:t>
      </w:r>
    </w:p>
    <w:p w14:paraId="09A1DFB8" w14:textId="77777777" w:rsidR="00EA2EBA" w:rsidRDefault="00EA2EBA">
      <w:r>
        <w:t>A closely related adjective, qanno' (Strong's H7072), is used in Joshua 24:19 and Nahum 1:2 to convey the same meaning. The New Testament carries this concept forward using the Greek word zelos (zeal or jealousy). In 2 Corinthians 11:2, Paul expresses this divine heartbeat pastorally: "For I am jealous for you with a godly jealousy. For I have betrothed you to one husband, that I may present you as a chaste virgin to Christ." The New Testament confirms that the church is betrothed to Christ, who retains the same passionate, exclusive love for His bride.</w:t>
      </w:r>
    </w:p>
    <w:p w14:paraId="6615FDBE" w14:textId="77777777" w:rsidR="00EA2EBA" w:rsidRDefault="00EA2EBA"/>
    <w:p w14:paraId="459F4E76" w14:textId="77777777" w:rsidR="00EA2EBA" w:rsidRPr="00EA2EBA" w:rsidRDefault="00EA2EBA">
      <w:pPr>
        <w:rPr>
          <w:b/>
        </w:rPr>
      </w:pPr>
      <w:r w:rsidRPr="00EA2EBA">
        <w:rPr>
          <w:b/>
        </w:rPr>
        <w:t>8. References</w:t>
      </w:r>
    </w:p>
    <w:p w14:paraId="746A6AD2" w14:textId="77777777" w:rsidR="00EA2EBA" w:rsidRDefault="00EA2EBA">
      <w:r>
        <w:t>• Hebrew and Aramaic Lexicon of the Old Testament (HALOT)</w:t>
      </w:r>
    </w:p>
    <w:p w14:paraId="227BFECC" w14:textId="77777777" w:rsidR="00EA2EBA" w:rsidRDefault="00EA2EBA">
      <w:r>
        <w:t>• Brown-Driver-Briggs Hebrew and English Lexicon (BDB)</w:t>
      </w:r>
    </w:p>
    <w:p w14:paraId="09554480" w14:textId="77777777" w:rsidR="00EA2EBA" w:rsidRDefault="00EA2EBA">
      <w:r>
        <w:t>• Theological Wordbook of the Old Testament (TWOT)</w:t>
      </w:r>
    </w:p>
    <w:p w14:paraId="2295297E" w14:textId="77777777" w:rsidR="00EA2EBA" w:rsidRDefault="00EA2EBA">
      <w:r>
        <w:t>• New International Dictionary of Old Testament Theology and Exegesis (NIDOTTE)</w:t>
      </w:r>
    </w:p>
    <w:p w14:paraId="034EF815" w14:textId="77777777" w:rsidR="00EA2EBA" w:rsidRDefault="00EA2EBA">
      <w:r>
        <w:t>• Theological Dictionary of the Old Testament (TDOT)</w:t>
      </w:r>
    </w:p>
    <w:p w14:paraId="44C6A255" w14:textId="078FE2B9" w:rsidR="004C5552" w:rsidRDefault="00EA2EBA">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E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2EBA"/>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B8D33"/>
  <w15:chartTrackingRefBased/>
  <w15:docId w15:val="{DC435AFB-A50A-4835-A82D-C1AB4BBB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2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2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EBA"/>
    <w:rPr>
      <w:rFonts w:eastAsiaTheme="majorEastAsia" w:cstheme="majorBidi"/>
      <w:color w:val="272727" w:themeColor="text1" w:themeTint="D8"/>
    </w:rPr>
  </w:style>
  <w:style w:type="paragraph" w:styleId="Title">
    <w:name w:val="Title"/>
    <w:basedOn w:val="Normal"/>
    <w:next w:val="Normal"/>
    <w:link w:val="TitleChar"/>
    <w:uiPriority w:val="10"/>
    <w:qFormat/>
    <w:rsid w:val="00EA2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EBA"/>
    <w:pPr>
      <w:spacing w:before="160"/>
      <w:jc w:val="center"/>
    </w:pPr>
    <w:rPr>
      <w:i/>
      <w:iCs/>
      <w:color w:val="404040" w:themeColor="text1" w:themeTint="BF"/>
    </w:rPr>
  </w:style>
  <w:style w:type="character" w:customStyle="1" w:styleId="QuoteChar">
    <w:name w:val="Quote Char"/>
    <w:basedOn w:val="DefaultParagraphFont"/>
    <w:link w:val="Quote"/>
    <w:uiPriority w:val="29"/>
    <w:rsid w:val="00EA2EBA"/>
    <w:rPr>
      <w:i/>
      <w:iCs/>
      <w:color w:val="404040" w:themeColor="text1" w:themeTint="BF"/>
    </w:rPr>
  </w:style>
  <w:style w:type="paragraph" w:styleId="ListParagraph">
    <w:name w:val="List Paragraph"/>
    <w:basedOn w:val="Normal"/>
    <w:uiPriority w:val="34"/>
    <w:qFormat/>
    <w:rsid w:val="00EA2EBA"/>
    <w:pPr>
      <w:ind w:left="720"/>
      <w:contextualSpacing/>
    </w:pPr>
  </w:style>
  <w:style w:type="character" w:styleId="IntenseEmphasis">
    <w:name w:val="Intense Emphasis"/>
    <w:basedOn w:val="DefaultParagraphFont"/>
    <w:uiPriority w:val="21"/>
    <w:qFormat/>
    <w:rsid w:val="00EA2EBA"/>
    <w:rPr>
      <w:i/>
      <w:iCs/>
      <w:color w:val="2E74B5" w:themeColor="accent1" w:themeShade="BF"/>
    </w:rPr>
  </w:style>
  <w:style w:type="paragraph" w:styleId="IntenseQuote">
    <w:name w:val="Intense Quote"/>
    <w:basedOn w:val="Normal"/>
    <w:next w:val="Normal"/>
    <w:link w:val="IntenseQuoteChar"/>
    <w:uiPriority w:val="30"/>
    <w:qFormat/>
    <w:rsid w:val="00EA2E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2EBA"/>
    <w:rPr>
      <w:i/>
      <w:iCs/>
      <w:color w:val="2E74B5" w:themeColor="accent1" w:themeShade="BF"/>
    </w:rPr>
  </w:style>
  <w:style w:type="character" w:styleId="IntenseReference">
    <w:name w:val="Intense Reference"/>
    <w:basedOn w:val="DefaultParagraphFont"/>
    <w:uiPriority w:val="32"/>
    <w:qFormat/>
    <w:rsid w:val="00EA2E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5351</Characters>
  <Application>Microsoft Office Word</Application>
  <DocSecurity>0</DocSecurity>
  <Lines>44</Lines>
  <Paragraphs>12</Paragraphs>
  <ScaleCrop>false</ScaleCrop>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