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BF86" w14:textId="77777777" w:rsidR="00794252" w:rsidRPr="00794252" w:rsidRDefault="00794252">
      <w:pPr>
        <w:rPr>
          <w:b/>
        </w:rPr>
      </w:pPr>
      <w:r w:rsidRPr="00794252">
        <w:rPr>
          <w:b/>
        </w:rPr>
        <w:t>ABIB - ( 'abib , Strong's H24 )</w:t>
      </w:r>
    </w:p>
    <w:p w14:paraId="68CE7192" w14:textId="77777777" w:rsidR="00794252" w:rsidRDefault="00794252">
      <w:r w:rsidRPr="00794252">
        <w:rPr>
          <w:b/>
        </w:rPr>
        <w:t>Summary:</w:t>
      </w:r>
    </w:p>
    <w:p w14:paraId="46B2AD38" w14:textId="77777777" w:rsidR="00794252" w:rsidRDefault="00794252">
      <w:r>
        <w:t>This term primarily refers to fresh, young ears of barley and, by extension, designates the first month of the Hebrew religious calendar (corresponding to March/April). It signifies the season of agricultural rebirth and commemorates Israel's redemption from Egyptian bondage.</w:t>
      </w:r>
    </w:p>
    <w:p w14:paraId="1ABF9831" w14:textId="77777777" w:rsidR="00794252" w:rsidRDefault="00794252"/>
    <w:p w14:paraId="4B1FD8FE" w14:textId="77777777" w:rsidR="00794252" w:rsidRDefault="00794252">
      <w:r w:rsidRPr="00794252">
        <w:rPr>
          <w:b/>
        </w:rPr>
        <w:t>Full Study:</w:t>
      </w:r>
    </w:p>
    <w:p w14:paraId="331DB4B0" w14:textId="77777777" w:rsidR="00794252" w:rsidRDefault="00794252"/>
    <w:p w14:paraId="27A66680" w14:textId="77777777" w:rsidR="00794252" w:rsidRPr="00794252" w:rsidRDefault="00794252">
      <w:pPr>
        <w:rPr>
          <w:b/>
        </w:rPr>
      </w:pPr>
      <w:r w:rsidRPr="00794252">
        <w:rPr>
          <w:b/>
        </w:rPr>
        <w:t>1. Word Picture / Background</w:t>
      </w:r>
    </w:p>
    <w:p w14:paraId="1E133F9D" w14:textId="77777777" w:rsidR="00794252" w:rsidRDefault="00794252">
      <w:r>
        <w:t xml:space="preserve">The term originates from an unused root meaning to be tender, green, or to produce fruit. Physically, it describes a specific stage of barley development when the grain is in the ear but still soft, green, and tender. At this stage, the grain is ripe enough to be harvested and parched over fire for food, but it is not yet dry or fully hardened. </w:t>
      </w:r>
    </w:p>
    <w:p w14:paraId="3005A867" w14:textId="77777777" w:rsidR="00794252" w:rsidRDefault="00794252"/>
    <w:p w14:paraId="572848C3" w14:textId="77777777" w:rsidR="00794252" w:rsidRDefault="00794252">
      <w:r>
        <w:t>In ancient Israel, this agricultural marker was vital for calendar calculations. Because the Hebrew calendar is lunar-solar, a thirteenth month (an intercalary month) was periodically added to keep the lunar months aligned with the solar agricultural seasons. The sighting of abib barley in the fields of Israel before the end of the twelfth month determined whether the new year could begin. If the barley was not yet abib, a leap month was added so that the Passover would always fall in its proper spring season.</w:t>
      </w:r>
    </w:p>
    <w:p w14:paraId="2047E452" w14:textId="77777777" w:rsidR="00794252" w:rsidRDefault="00794252"/>
    <w:p w14:paraId="306AD048" w14:textId="77777777" w:rsidR="00794252" w:rsidRPr="00794252" w:rsidRDefault="00794252">
      <w:pPr>
        <w:rPr>
          <w:b/>
        </w:rPr>
      </w:pPr>
      <w:r w:rsidRPr="00794252">
        <w:rPr>
          <w:b/>
        </w:rPr>
        <w:t>2. Meaning / Lexical Definition</w:t>
      </w:r>
    </w:p>
    <w:p w14:paraId="7172DBC7" w14:textId="77777777" w:rsidR="00794252" w:rsidRDefault="00794252">
      <w:r>
        <w:t>The word functions as both a concrete noun and a proper noun designating a month.</w:t>
      </w:r>
    </w:p>
    <w:p w14:paraId="1551A4F9" w14:textId="77777777" w:rsidR="00794252" w:rsidRDefault="00794252">
      <w:r>
        <w:t>• As a concrete noun, it means young, green ears of grain, specifically barley.</w:t>
      </w:r>
    </w:p>
    <w:p w14:paraId="1B9FD9B0" w14:textId="77777777" w:rsidR="00794252" w:rsidRDefault="00794252">
      <w:r>
        <w:t>• As a proper noun, it refers to the month of ear-forming, which is the first month of the Hebrew ecclesiastical year.</w:t>
      </w:r>
    </w:p>
    <w:p w14:paraId="631B768B" w14:textId="77777777" w:rsidR="00794252" w:rsidRDefault="00794252"/>
    <w:p w14:paraId="1B07C0AE" w14:textId="77777777" w:rsidR="00794252" w:rsidRDefault="00794252">
      <w:r>
        <w:t>The semantic range is narrow, focusing entirely on the ripening of the spring barley harvest and the month in which this agricultural phenomenon occurs.</w:t>
      </w:r>
    </w:p>
    <w:p w14:paraId="6B0104E9" w14:textId="77777777" w:rsidR="00794252" w:rsidRDefault="00794252"/>
    <w:p w14:paraId="549384B9" w14:textId="77777777" w:rsidR="00794252" w:rsidRPr="00794252" w:rsidRDefault="00794252">
      <w:pPr>
        <w:rPr>
          <w:b/>
        </w:rPr>
      </w:pPr>
      <w:r w:rsidRPr="00794252">
        <w:rPr>
          <w:b/>
        </w:rPr>
        <w:t>3. Usage and Word Pictures</w:t>
      </w:r>
    </w:p>
    <w:p w14:paraId="330B691A" w14:textId="77777777" w:rsidR="00794252" w:rsidRDefault="00794252">
      <w:r>
        <w:t xml:space="preserve">The physical use of the word occurs in Exodus 9:31, describing the damage caused by the plague of hail: "the barley was in the head." The phrase "in the head" is the translation of abib, indicating the crop was at its most vulnerable, tender stage. </w:t>
      </w:r>
    </w:p>
    <w:p w14:paraId="422A2B67" w14:textId="77777777" w:rsidR="00794252" w:rsidRDefault="00794252"/>
    <w:p w14:paraId="1D3914C8" w14:textId="77777777" w:rsidR="00794252" w:rsidRDefault="00794252">
      <w:r>
        <w:t>Leviticus 2:14 uses the term for the firstfruits offering: "green ears of grain parched with fire." This presents a vivid word picture of offering the very first, fresh, tender yield of the land to God as an act of absolute trust and gratitude before the main harvest is gathered.</w:t>
      </w:r>
    </w:p>
    <w:p w14:paraId="54D98A0B" w14:textId="77777777" w:rsidR="00794252" w:rsidRDefault="00794252"/>
    <w:p w14:paraId="6A4C265A" w14:textId="77777777" w:rsidR="00794252" w:rsidRDefault="00794252">
      <w:r>
        <w:t>When used to designate the month, it carries a picture of fresh starts, agricultural resurrection after the winter, and the bursting forth of new life from the soil.</w:t>
      </w:r>
    </w:p>
    <w:p w14:paraId="667094DE" w14:textId="77777777" w:rsidR="00794252" w:rsidRDefault="00794252"/>
    <w:p w14:paraId="4E4F80CD" w14:textId="77777777" w:rsidR="00794252" w:rsidRPr="00794252" w:rsidRDefault="00794252">
      <w:pPr>
        <w:rPr>
          <w:b/>
        </w:rPr>
      </w:pPr>
      <w:r w:rsidRPr="00794252">
        <w:rPr>
          <w:b/>
        </w:rPr>
        <w:t>4. Theological Implications</w:t>
      </w:r>
    </w:p>
    <w:p w14:paraId="6A4186F8" w14:textId="77777777" w:rsidR="00794252" w:rsidRDefault="00794252">
      <w:r>
        <w:t>The theological significance of this word centers on the themes of redemption, new beginnings, and God's providential care.</w:t>
      </w:r>
    </w:p>
    <w:p w14:paraId="33F0E42C" w14:textId="77777777" w:rsidR="00794252" w:rsidRDefault="00794252">
      <w:r>
        <w:t>• A New Beginning: In Exodus 12:2, God commanded that this month mark the beginning of months for Israel. Their national history did not start with a winter of captivity but with a spring of freedom.</w:t>
      </w:r>
    </w:p>
    <w:p w14:paraId="7CEFFA52" w14:textId="77777777" w:rsidR="00794252" w:rsidRDefault="00794252">
      <w:r>
        <w:t>• The Fusion of Creation and Redemption: By aligning the Passover with the month of Abib, God linked the physical renewal of creation (springtime) with the spiritual and national renewal of His people (the Exodus).</w:t>
      </w:r>
    </w:p>
    <w:p w14:paraId="76F5D2E5" w14:textId="77777777" w:rsidR="00794252" w:rsidRDefault="00794252">
      <w:r>
        <w:t>• Firstfruits and Resurrection: The presentation of the abib barley sheaf during the Feast of Unleavened Bread points forward to Christ. Christ rose from the dead during this exact season, becoming the "firstfruits of those who have fallen asleep" (1 Corinthians 15:20).</w:t>
      </w:r>
    </w:p>
    <w:p w14:paraId="12C5BEC9" w14:textId="77777777" w:rsidR="00794252" w:rsidRDefault="00794252"/>
    <w:p w14:paraId="531FDDC3" w14:textId="77777777" w:rsidR="00794252" w:rsidRPr="00794252" w:rsidRDefault="00794252">
      <w:pPr>
        <w:rPr>
          <w:b/>
        </w:rPr>
      </w:pPr>
      <w:r w:rsidRPr="00794252">
        <w:rPr>
          <w:b/>
        </w:rPr>
        <w:t>5. Contextual Nuance in the Passage</w:t>
      </w:r>
    </w:p>
    <w:p w14:paraId="40568D93" w14:textId="77777777" w:rsidR="00794252" w:rsidRDefault="00794252">
      <w:r>
        <w:t xml:space="preserve">In Exodus 34:18, God is renewing His covenant with Israel after the sin of the golden calf. He reinstates the instructions for the Feast of Unleavened Bread, emphasizing: "in the appointed time of the month of Abib; for in the month of Abib you came out from Egypt." </w:t>
      </w:r>
    </w:p>
    <w:p w14:paraId="436EB497" w14:textId="77777777" w:rsidR="00794252" w:rsidRDefault="00794252"/>
    <w:p w14:paraId="4B4F87E1" w14:textId="77777777" w:rsidR="00794252" w:rsidRDefault="00794252">
      <w:r>
        <w:t>The repetition of the month's name reinforces that Israel's calendar must be anchored in their identity as a redeemed people. They are not to worship God in a historical vacuum; their annual agricultural feasts must constantly look back to the historical act of deliverance. Every spring, as they saw the green ears of barley ripening in the fields, they were to remember the grace that brought them out of Egypt.</w:t>
      </w:r>
    </w:p>
    <w:p w14:paraId="74D53543" w14:textId="77777777" w:rsidR="00794252" w:rsidRDefault="00794252"/>
    <w:p w14:paraId="0D641B29" w14:textId="77777777" w:rsidR="00794252" w:rsidRPr="00794252" w:rsidRDefault="00794252">
      <w:pPr>
        <w:rPr>
          <w:b/>
        </w:rPr>
      </w:pPr>
      <w:r w:rsidRPr="00794252">
        <w:rPr>
          <w:b/>
        </w:rPr>
        <w:t>6. Key Uses in Other Verses (NKJV)</w:t>
      </w:r>
    </w:p>
    <w:p w14:paraId="6CDDD729" w14:textId="77777777" w:rsidR="00794252" w:rsidRDefault="00794252">
      <w:r>
        <w:t>• Exodus 13:4 - "On this day you are going out, in the month of Abib."</w:t>
      </w:r>
    </w:p>
    <w:p w14:paraId="716C27D9" w14:textId="77777777" w:rsidR="00794252" w:rsidRDefault="00794252">
      <w:r>
        <w:t>• Exodus 23:15 - "You shall keep the Feast of Unleavened Bread... at the appointed time in the month of Abib..."</w:t>
      </w:r>
    </w:p>
    <w:p w14:paraId="333D42A1" w14:textId="77777777" w:rsidR="00794252" w:rsidRDefault="00794252">
      <w:r>
        <w:t>• Leviticus 2:14 - "If you offer a grain offering of your firstfruits to the Lord, you shall offer for the grain offering of your firstfruits green ears of grain roasted on the fire..."</w:t>
      </w:r>
    </w:p>
    <w:p w14:paraId="2857421A" w14:textId="77777777" w:rsidR="00794252" w:rsidRDefault="00794252">
      <w:r>
        <w:t>• Deuteronomy 16:1 - "Observe the month of Abib, and keep the Passover to the Lord your God, for in the month of Abib the Lord your God brought you out of Egypt by night."</w:t>
      </w:r>
    </w:p>
    <w:p w14:paraId="4085110F" w14:textId="77777777" w:rsidR="00794252" w:rsidRDefault="00794252"/>
    <w:p w14:paraId="3F493979" w14:textId="77777777" w:rsidR="00794252" w:rsidRPr="00794252" w:rsidRDefault="00794252">
      <w:pPr>
        <w:rPr>
          <w:b/>
        </w:rPr>
      </w:pPr>
      <w:r w:rsidRPr="00794252">
        <w:rPr>
          <w:b/>
        </w:rPr>
        <w:t>7. Other Relevant Insights</w:t>
      </w:r>
    </w:p>
    <w:p w14:paraId="5F2E8E83" w14:textId="77777777" w:rsidR="00794252" w:rsidRDefault="00794252">
      <w:r>
        <w:t>Following the Babylonian exile, the name of this month changed. The Jewish people adopted the Babylonian name "Nisan" (Nehemiah 2:1; Esther 3:7). While Nisan became the official civil name of the month, the historical and agricultural legacy of Abib remains deeply embedded in the Torah as the term of covenantal memory. Today, the term lives on in modern Hebrew; the city name "Tel Aviv" translates literally to "Hill of Spring" or "Mound of Abib," symbolizing renewal and rebirth.</w:t>
      </w:r>
    </w:p>
    <w:p w14:paraId="591306A4" w14:textId="77777777" w:rsidR="00794252" w:rsidRDefault="00794252"/>
    <w:p w14:paraId="7FE17442" w14:textId="77777777" w:rsidR="00794252" w:rsidRPr="00794252" w:rsidRDefault="00794252">
      <w:pPr>
        <w:rPr>
          <w:b/>
        </w:rPr>
      </w:pPr>
      <w:r w:rsidRPr="00794252">
        <w:rPr>
          <w:b/>
        </w:rPr>
        <w:t>8. References</w:t>
      </w:r>
    </w:p>
    <w:p w14:paraId="71AAB9F3" w14:textId="77777777" w:rsidR="00794252" w:rsidRDefault="00794252">
      <w:r>
        <w:t>• Brown, Driver, and Briggs Hebrew and English Lexicon</w:t>
      </w:r>
    </w:p>
    <w:p w14:paraId="1E13B59C" w14:textId="77777777" w:rsidR="00794252" w:rsidRDefault="00794252">
      <w:r>
        <w:t>• Hebrew and Aramaic Lexicon of the Old Testament by Koehler and Baumgartner</w:t>
      </w:r>
    </w:p>
    <w:p w14:paraId="0C224C39" w14:textId="77777777" w:rsidR="00794252" w:rsidRDefault="00794252">
      <w:r>
        <w:t>• Theological Wordbook of the Old Testament</w:t>
      </w:r>
    </w:p>
    <w:p w14:paraId="278A3D6B" w14:textId="77777777" w:rsidR="00794252" w:rsidRDefault="00794252">
      <w:r>
        <w:t>• Vine's Expository Dictionary of Old and New Testament Words</w:t>
      </w:r>
    </w:p>
    <w:p w14:paraId="596F31B0" w14:textId="77777777" w:rsidR="00794252" w:rsidRDefault="00794252">
      <w:r>
        <w:t>• Blue Letter Bible Lexicon</w:t>
      </w:r>
    </w:p>
    <w:p w14:paraId="075194A8" w14:textId="2B493BB9" w:rsidR="004C5552" w:rsidRDefault="00794252">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2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4252"/>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772DC"/>
  <w15:chartTrackingRefBased/>
  <w15:docId w15:val="{4BC3A8B0-F043-4317-88E7-6B67A1622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4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252"/>
    <w:rPr>
      <w:rFonts w:eastAsiaTheme="majorEastAsia" w:cstheme="majorBidi"/>
      <w:color w:val="272727" w:themeColor="text1" w:themeTint="D8"/>
    </w:rPr>
  </w:style>
  <w:style w:type="paragraph" w:styleId="Title">
    <w:name w:val="Title"/>
    <w:basedOn w:val="Normal"/>
    <w:next w:val="Normal"/>
    <w:link w:val="TitleChar"/>
    <w:uiPriority w:val="10"/>
    <w:qFormat/>
    <w:rsid w:val="00794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252"/>
    <w:pPr>
      <w:spacing w:before="160"/>
      <w:jc w:val="center"/>
    </w:pPr>
    <w:rPr>
      <w:i/>
      <w:iCs/>
      <w:color w:val="404040" w:themeColor="text1" w:themeTint="BF"/>
    </w:rPr>
  </w:style>
  <w:style w:type="character" w:customStyle="1" w:styleId="QuoteChar">
    <w:name w:val="Quote Char"/>
    <w:basedOn w:val="DefaultParagraphFont"/>
    <w:link w:val="Quote"/>
    <w:uiPriority w:val="29"/>
    <w:rsid w:val="00794252"/>
    <w:rPr>
      <w:i/>
      <w:iCs/>
      <w:color w:val="404040" w:themeColor="text1" w:themeTint="BF"/>
    </w:rPr>
  </w:style>
  <w:style w:type="paragraph" w:styleId="ListParagraph">
    <w:name w:val="List Paragraph"/>
    <w:basedOn w:val="Normal"/>
    <w:uiPriority w:val="34"/>
    <w:qFormat/>
    <w:rsid w:val="00794252"/>
    <w:pPr>
      <w:ind w:left="720"/>
      <w:contextualSpacing/>
    </w:pPr>
  </w:style>
  <w:style w:type="character" w:styleId="IntenseEmphasis">
    <w:name w:val="Intense Emphasis"/>
    <w:basedOn w:val="DefaultParagraphFont"/>
    <w:uiPriority w:val="21"/>
    <w:qFormat/>
    <w:rsid w:val="00794252"/>
    <w:rPr>
      <w:i/>
      <w:iCs/>
      <w:color w:val="2E74B5" w:themeColor="accent1" w:themeShade="BF"/>
    </w:rPr>
  </w:style>
  <w:style w:type="paragraph" w:styleId="IntenseQuote">
    <w:name w:val="Intense Quote"/>
    <w:basedOn w:val="Normal"/>
    <w:next w:val="Normal"/>
    <w:link w:val="IntenseQuoteChar"/>
    <w:uiPriority w:val="30"/>
    <w:qFormat/>
    <w:rsid w:val="007942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4252"/>
    <w:rPr>
      <w:i/>
      <w:iCs/>
      <w:color w:val="2E74B5" w:themeColor="accent1" w:themeShade="BF"/>
    </w:rPr>
  </w:style>
  <w:style w:type="character" w:styleId="IntenseReference">
    <w:name w:val="Intense Reference"/>
    <w:basedOn w:val="DefaultParagraphFont"/>
    <w:uiPriority w:val="32"/>
    <w:qFormat/>
    <w:rsid w:val="007942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