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DC2F9D" w14:textId="77777777" w:rsidR="004A3C36" w:rsidRPr="004A3C36" w:rsidRDefault="004A3C36">
      <w:pPr>
        <w:rPr>
          <w:b/>
        </w:rPr>
      </w:pPr>
      <w:r w:rsidRPr="004A3C36">
        <w:rPr>
          <w:b/>
        </w:rPr>
        <w:t>REDEEM - ( padah, Strong's H6299 )</w:t>
      </w:r>
    </w:p>
    <w:p w14:paraId="1D478967" w14:textId="77777777" w:rsidR="004A3C36" w:rsidRDefault="004A3C36">
      <w:r w:rsidRPr="004A3C36">
        <w:rPr>
          <w:b/>
        </w:rPr>
        <w:t>Summary:</w:t>
      </w:r>
    </w:p>
    <w:p w14:paraId="211E09EA" w14:textId="77777777" w:rsidR="004A3C36" w:rsidRDefault="004A3C36">
      <w:r>
        <w:t>The Hebrew verb padah primarily means to ransom, rescue, or deliver by paying a price or providing a substitute. In the Old Testament, it represents a commercial or legal transaction where an individual's life or property is secured from death, slavery, or forfeiture by the payment of an equivalent value. In Exodus 34:20, padah is used in the context of the law of the firstborn, where a donkey (an unclean animal) must be redeemed with a lamb, and every firstborn son must be redeemed. This underscores God's absolute ownership over life and the necessity of substitutionary redemption, serving as a powerful theological precursor to the ultimate redemption of humanity through Jesus Christ, the Lamb of God.</w:t>
      </w:r>
    </w:p>
    <w:p w14:paraId="79412F65" w14:textId="77777777" w:rsidR="004A3C36" w:rsidRDefault="004A3C36"/>
    <w:p w14:paraId="78E42EBD" w14:textId="77777777" w:rsidR="004A3C36" w:rsidRDefault="004A3C36">
      <w:r w:rsidRPr="004A3C36">
        <w:rPr>
          <w:b/>
        </w:rPr>
        <w:t>Full Study:</w:t>
      </w:r>
    </w:p>
    <w:p w14:paraId="4E8C2E2F" w14:textId="77777777" w:rsidR="004A3C36" w:rsidRDefault="004A3C36"/>
    <w:p w14:paraId="61E5ED91" w14:textId="77777777" w:rsidR="004A3C36" w:rsidRPr="004A3C36" w:rsidRDefault="004A3C36">
      <w:pPr>
        <w:rPr>
          <w:b/>
        </w:rPr>
      </w:pPr>
      <w:r w:rsidRPr="004A3C36">
        <w:rPr>
          <w:b/>
        </w:rPr>
        <w:t>1. Word Picture / Background</w:t>
      </w:r>
    </w:p>
    <w:p w14:paraId="1443E7B3" w14:textId="77777777" w:rsidR="004A3C36" w:rsidRDefault="004A3C36">
      <w:r>
        <w:t>The background of padah lies in the ancient Near Eastern legal and commercial sphere. It describes the transfer of ownership or the release of a person or object from an obligation through an exchange of value. Unlike ga'al (another Hebrew word for "redeem," which emphasizes the role of the kinsman-redeemer and familial obligation), padah focuses heavily on the payment or substitute that effects the release. The word picture is one of a captive or a condemned animal standing before a judge or owner, unable to free itself, until a sufficient price or substitute is presented to secure its release and grant it a new status of freedom or life.</w:t>
      </w:r>
    </w:p>
    <w:p w14:paraId="38F38247" w14:textId="77777777" w:rsidR="004A3C36" w:rsidRDefault="004A3C36"/>
    <w:p w14:paraId="6CBF8400" w14:textId="77777777" w:rsidR="004A3C36" w:rsidRPr="004A3C36" w:rsidRDefault="004A3C36">
      <w:pPr>
        <w:rPr>
          <w:b/>
        </w:rPr>
      </w:pPr>
      <w:r w:rsidRPr="004A3C36">
        <w:rPr>
          <w:b/>
        </w:rPr>
        <w:t>2. Meaning / Lexical Definition</w:t>
      </w:r>
    </w:p>
    <w:p w14:paraId="482A0FE3" w14:textId="77777777" w:rsidR="004A3C36" w:rsidRDefault="004A3C36">
      <w:r>
        <w:t>The verb padah means to redeem, ransom, or rescue. Lexically, it refers to:</w:t>
      </w:r>
    </w:p>
    <w:p w14:paraId="57BBA88A" w14:textId="77777777" w:rsidR="004A3C36" w:rsidRDefault="004A3C36">
      <w:r>
        <w:t>• Paying a ransom price to release someone from bondage, captivity, or a death sentence.</w:t>
      </w:r>
    </w:p>
    <w:p w14:paraId="1D2721D4" w14:textId="77777777" w:rsidR="004A3C36" w:rsidRDefault="004A3C36">
      <w:r>
        <w:t>• Substituting an acceptable equivalent (such as a clean animal) for something that cannot be offered directly to God (such as an unclean animal or a human child).</w:t>
      </w:r>
    </w:p>
    <w:p w14:paraId="7EADE095" w14:textId="77777777" w:rsidR="004A3C36" w:rsidRDefault="004A3C36">
      <w:r>
        <w:t>• Delivering or rescuing from danger, distress, or oppression, often used metaphorically of God's deliverance of His people without explicit mention of a physical price.</w:t>
      </w:r>
    </w:p>
    <w:p w14:paraId="29CAA3E9" w14:textId="77777777" w:rsidR="004A3C36" w:rsidRDefault="004A3C36"/>
    <w:p w14:paraId="18D7A32C" w14:textId="77777777" w:rsidR="004A3C36" w:rsidRPr="004A3C36" w:rsidRDefault="004A3C36">
      <w:pPr>
        <w:rPr>
          <w:b/>
        </w:rPr>
      </w:pPr>
      <w:r w:rsidRPr="004A3C36">
        <w:rPr>
          <w:b/>
        </w:rPr>
        <w:t>3. Usage and Word Pictures</w:t>
      </w:r>
    </w:p>
    <w:p w14:paraId="23D6A889" w14:textId="77777777" w:rsidR="004A3C36" w:rsidRDefault="004A3C36">
      <w:r>
        <w:t>• Legal Substitution: In the Mosaic Law, padah is the standard term for redeeming firstborn clean and unclean animals, as well as human firstborns (Numbers 18:15-17). Since unclean animals could not be sacrificed and human sacrifice was strictly forbidden, they had to be "bought back" from God's ownership through a substitute or monetary valuation.</w:t>
      </w:r>
    </w:p>
    <w:p w14:paraId="3BF6326F" w14:textId="77777777" w:rsidR="004A3C36" w:rsidRDefault="004A3C36">
      <w:r>
        <w:t>• Historical Deliverance: God's deliverance of Israel from Egyptian slavery is repeatedly described as an act of redemption (padah), where God ransomed His people from the "house of bondage" (Deuteronomy 7:8; 9:26; Micah 6:4).</w:t>
      </w:r>
    </w:p>
    <w:p w14:paraId="7BB2FC0E" w14:textId="77777777" w:rsidR="004A3C36" w:rsidRDefault="004A3C36">
      <w:r>
        <w:t>• Personal Rescue: Individuals frequently use padah in prayers of thanksgiving, praising God for redeeming their souls from death, Sheol, or adversity (Psalm 49:15; 2 Samuel 4:9).</w:t>
      </w:r>
    </w:p>
    <w:p w14:paraId="72C731AE" w14:textId="77777777" w:rsidR="004A3C36" w:rsidRDefault="004A3C36"/>
    <w:p w14:paraId="02906A3A" w14:textId="77777777" w:rsidR="004A3C36" w:rsidRPr="004A3C36" w:rsidRDefault="004A3C36">
      <w:pPr>
        <w:rPr>
          <w:b/>
        </w:rPr>
      </w:pPr>
      <w:r w:rsidRPr="004A3C36">
        <w:rPr>
          <w:b/>
        </w:rPr>
        <w:t>4. Theological Implications</w:t>
      </w:r>
    </w:p>
    <w:p w14:paraId="6D1009A6" w14:textId="77777777" w:rsidR="004A3C36" w:rsidRDefault="004A3C36">
      <w:r>
        <w:t>• God's Ownership of Life: The requirement to redeem the firstborn acknowledges that all life belongs to God, especially those spared during the Passover. Redemption is the mechanism by which God asserts His claim while mercifully allowing His people to live.</w:t>
      </w:r>
    </w:p>
    <w:p w14:paraId="5E948F95" w14:textId="77777777" w:rsidR="004A3C36" w:rsidRDefault="004A3C36">
      <w:r>
        <w:t>• The Principle of Substitution: Padah establishes the foundational biblical truth that life is spared through substitution. An unclean donkey is spared because a clean lamb dies in its place. This points directly to the New Testament concept of substitutionary atonement, where Christ acts as the ultimate ransom for sinners (Mark 10:45; 1 Peter 1:18-19).</w:t>
      </w:r>
    </w:p>
    <w:p w14:paraId="593B1B4E" w14:textId="77777777" w:rsidR="004A3C36" w:rsidRDefault="004A3C36">
      <w:r>
        <w:t>• Freedom from Condemnation: If the firstborn donkey was not redeemed, its neck had to be broken—it faced death. There was no middle ground. This stark reality illustrates the human condition: without redemption through a substitute, humanity remains under the sentence of spiritual death.</w:t>
      </w:r>
    </w:p>
    <w:p w14:paraId="71210A60" w14:textId="77777777" w:rsidR="004A3C36" w:rsidRDefault="004A3C36"/>
    <w:p w14:paraId="3138AB53" w14:textId="77777777" w:rsidR="004A3C36" w:rsidRPr="004A3C36" w:rsidRDefault="004A3C36">
      <w:pPr>
        <w:rPr>
          <w:b/>
        </w:rPr>
      </w:pPr>
      <w:r w:rsidRPr="004A3C36">
        <w:rPr>
          <w:b/>
        </w:rPr>
        <w:t>5. Contextual Nuance in the Passage</w:t>
      </w:r>
    </w:p>
    <w:p w14:paraId="040B3DAA" w14:textId="77777777" w:rsidR="004A3C36" w:rsidRDefault="004A3C36">
      <w:r>
        <w:t>In Exodus 34:20, God is renewing the covenant with Israel after the golden calf incident. The command to redeem the firstborn of a donkey with a lamb, and to redeem all firstborn sons, is a restatement of the instructions given during the Exodus (Exodus 13:13).</w:t>
      </w:r>
    </w:p>
    <w:p w14:paraId="23A5E1BD" w14:textId="77777777" w:rsidR="004A3C36" w:rsidRDefault="004A3C36">
      <w:r>
        <w:t>• The Donkey and the Lamb: The donkey was a valuable beast of burden but ritually unclean, making it unfit for sacrifice. The lamb, a clean animal, was sacrificed in its place. This substitution allowed the owner to keep and use the donkey.</w:t>
      </w:r>
    </w:p>
    <w:p w14:paraId="4D4D4567" w14:textId="77777777" w:rsidR="004A3C36" w:rsidRDefault="004A3C36">
      <w:r>
        <w:t>• The Firstborn Sons: Human sacrifice was an abomination to Yahweh, unlike the practices of the surrounding pagan nations. Therefore, every firstborn son had to be redeemed (padah) with a monetary payment (five shekels of silver, as later specified in Numbers 18:16). This kept the memory of the Passover alive and taught every generation that their lives were bought with a price.</w:t>
      </w:r>
    </w:p>
    <w:p w14:paraId="626D2984" w14:textId="77777777" w:rsidR="004A3C36" w:rsidRDefault="004A3C36"/>
    <w:p w14:paraId="43A98E22" w14:textId="77777777" w:rsidR="004A3C36" w:rsidRPr="004A3C36" w:rsidRDefault="004A3C36">
      <w:pPr>
        <w:rPr>
          <w:b/>
        </w:rPr>
      </w:pPr>
      <w:r w:rsidRPr="004A3C36">
        <w:rPr>
          <w:b/>
        </w:rPr>
        <w:t>6. Key Uses in Other Verses (NKJV)</w:t>
      </w:r>
    </w:p>
    <w:p w14:paraId="29EA5CAE" w14:textId="77777777" w:rsidR="004A3C36" w:rsidRDefault="004A3C36">
      <w:r>
        <w:t>• Exodus 13:13 - "But every firstborn of a donkey you shall redeem with a lamb; and if you will not redeem it, then you shall break its neck. And all the firstborn of man among your sons you shall redeem."</w:t>
      </w:r>
    </w:p>
    <w:p w14:paraId="2800B1AD" w14:textId="77777777" w:rsidR="004A3C36" w:rsidRDefault="004A3C36">
      <w:r>
        <w:t>• Deuteronomy 7:8 - "but because the LORD loved you, and because He would keep the oath which He swore to your fathers, the LORD has brought you out with a mighty hand, and redeemed you from the house of bondage, from the hand of Pharaoh king of Egypt."</w:t>
      </w:r>
    </w:p>
    <w:p w14:paraId="2FBFE7D1" w14:textId="77777777" w:rsidR="004A3C36" w:rsidRDefault="004A3C36">
      <w:r>
        <w:t>• Psalm 49:7 - "None of them can by any means redeem his brother, nor give to God a ransom for him—"</w:t>
      </w:r>
    </w:p>
    <w:p w14:paraId="0831C408" w14:textId="77777777" w:rsidR="004A3C36" w:rsidRDefault="004A3C36">
      <w:r>
        <w:t>• Psalm 130:8 - "And He shall redeem Israel from all his iniquities."</w:t>
      </w:r>
    </w:p>
    <w:p w14:paraId="68E1E9F6" w14:textId="77777777" w:rsidR="004A3C36" w:rsidRDefault="004A3C36"/>
    <w:p w14:paraId="582E9DDB" w14:textId="77777777" w:rsidR="004A3C36" w:rsidRPr="004A3C36" w:rsidRDefault="004A3C36">
      <w:pPr>
        <w:rPr>
          <w:b/>
        </w:rPr>
      </w:pPr>
      <w:r w:rsidRPr="004A3C36">
        <w:rPr>
          <w:b/>
        </w:rPr>
        <w:t>7. Other Relevant Insights</w:t>
      </w:r>
    </w:p>
    <w:p w14:paraId="350DBDB9" w14:textId="77777777" w:rsidR="004A3C36" w:rsidRDefault="004A3C36">
      <w:r>
        <w:t>In the Septuagint (the Greek translation of the Old Testament), padah is most frequently translated using the Greek verb lytroo (to redeem, ransom) or its noun forms. This connects the Old Testament concept of padah directly to the New Testament theology of redemption. When Paul writes in Titus 2:14 that Jesus "gave Himself for us, that He might redeem us from every lawless deed," he is drawing upon the rich theological imagery of padah—the payment of a price to rescue the helpless from death and set them apart for holy use.</w:t>
      </w:r>
    </w:p>
    <w:p w14:paraId="4BCE429A" w14:textId="77777777" w:rsidR="004A3C36" w:rsidRDefault="004A3C36"/>
    <w:p w14:paraId="585C414F" w14:textId="77777777" w:rsidR="004A3C36" w:rsidRPr="004A3C36" w:rsidRDefault="004A3C36">
      <w:pPr>
        <w:rPr>
          <w:b/>
        </w:rPr>
      </w:pPr>
      <w:r w:rsidRPr="004A3C36">
        <w:rPr>
          <w:b/>
        </w:rPr>
        <w:t>8. References</w:t>
      </w:r>
    </w:p>
    <w:p w14:paraId="7D8C0811" w14:textId="77777777" w:rsidR="004A3C36" w:rsidRDefault="004A3C36">
      <w:r>
        <w:t>• Brown, Francis, S.R. Driver, and Charles A. Briggs. The Brown-Driver-Briggs Hebrew and English Lexicon.</w:t>
      </w:r>
    </w:p>
    <w:p w14:paraId="2BC81A89" w14:textId="77777777" w:rsidR="004A3C36" w:rsidRDefault="004A3C36">
      <w:r>
        <w:t>• Harris, R. Laird, Gleason L. Archer Jr., and Bruce K. Waltke. Theological Wordbook of the Old Testament.</w:t>
      </w:r>
    </w:p>
    <w:p w14:paraId="3F625261" w14:textId="77777777" w:rsidR="004A3C36" w:rsidRDefault="004A3C36">
      <w:r>
        <w:t>• Koehler, Ludwig, and Walter Baumgartner. The Hebrew and Aramaic Lexicon of the Old Testament.</w:t>
      </w:r>
    </w:p>
    <w:p w14:paraId="15E67B98" w14:textId="39FF2E47" w:rsidR="004C5552" w:rsidRDefault="004A3C36">
      <w:r>
        <w:t>• Vine, W.E.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3C36"/>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A3C36"/>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B49A74"/>
  <w15:chartTrackingRefBased/>
  <w15:docId w15:val="{149EC0DD-1E1B-4FB9-8B73-AF0AB57C86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A3C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3C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3C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3C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A3C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3C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3C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3C36"/>
    <w:rPr>
      <w:rFonts w:eastAsiaTheme="majorEastAsia" w:cstheme="majorBidi"/>
      <w:color w:val="272727" w:themeColor="text1" w:themeTint="D8"/>
    </w:rPr>
  </w:style>
  <w:style w:type="paragraph" w:styleId="Title">
    <w:name w:val="Title"/>
    <w:basedOn w:val="Normal"/>
    <w:next w:val="Normal"/>
    <w:link w:val="TitleChar"/>
    <w:uiPriority w:val="10"/>
    <w:qFormat/>
    <w:rsid w:val="004A3C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3C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3C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3C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3C36"/>
    <w:pPr>
      <w:spacing w:before="160"/>
      <w:jc w:val="center"/>
    </w:pPr>
    <w:rPr>
      <w:i/>
      <w:iCs/>
      <w:color w:val="404040" w:themeColor="text1" w:themeTint="BF"/>
    </w:rPr>
  </w:style>
  <w:style w:type="character" w:customStyle="1" w:styleId="QuoteChar">
    <w:name w:val="Quote Char"/>
    <w:basedOn w:val="DefaultParagraphFont"/>
    <w:link w:val="Quote"/>
    <w:uiPriority w:val="29"/>
    <w:rsid w:val="004A3C36"/>
    <w:rPr>
      <w:i/>
      <w:iCs/>
      <w:color w:val="404040" w:themeColor="text1" w:themeTint="BF"/>
    </w:rPr>
  </w:style>
  <w:style w:type="paragraph" w:styleId="ListParagraph">
    <w:name w:val="List Paragraph"/>
    <w:basedOn w:val="Normal"/>
    <w:uiPriority w:val="34"/>
    <w:qFormat/>
    <w:rsid w:val="004A3C36"/>
    <w:pPr>
      <w:ind w:left="720"/>
      <w:contextualSpacing/>
    </w:pPr>
  </w:style>
  <w:style w:type="character" w:styleId="IntenseEmphasis">
    <w:name w:val="Intense Emphasis"/>
    <w:basedOn w:val="DefaultParagraphFont"/>
    <w:uiPriority w:val="21"/>
    <w:qFormat/>
    <w:rsid w:val="004A3C36"/>
    <w:rPr>
      <w:i/>
      <w:iCs/>
      <w:color w:val="2E74B5" w:themeColor="accent1" w:themeShade="BF"/>
    </w:rPr>
  </w:style>
  <w:style w:type="paragraph" w:styleId="IntenseQuote">
    <w:name w:val="Intense Quote"/>
    <w:basedOn w:val="Normal"/>
    <w:next w:val="Normal"/>
    <w:link w:val="IntenseQuoteChar"/>
    <w:uiPriority w:val="30"/>
    <w:qFormat/>
    <w:rsid w:val="004A3C3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A3C36"/>
    <w:rPr>
      <w:i/>
      <w:iCs/>
      <w:color w:val="2E74B5" w:themeColor="accent1" w:themeShade="BF"/>
    </w:rPr>
  </w:style>
  <w:style w:type="character" w:styleId="IntenseReference">
    <w:name w:val="Intense Reference"/>
    <w:basedOn w:val="DefaultParagraphFont"/>
    <w:uiPriority w:val="32"/>
    <w:qFormat/>
    <w:rsid w:val="004A3C3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933</Words>
  <Characters>5323</Characters>
  <Application>Microsoft Office Word</Application>
  <DocSecurity>0</DocSecurity>
  <Lines>44</Lines>
  <Paragraphs>12</Paragraphs>
  <ScaleCrop>false</ScaleCrop>
  <Company/>
  <LinksUpToDate>false</LinksUpToDate>
  <CharactersWithSpaces>6244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2026-08-14T11:10:00Z</dcterms:created>
  <dcterms:modified xsi:type="dcterms:W3CDTF">2026-08-14T11:11:00Z</dcterms:modified>
</cp:coreProperties>
</file>