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C9F19" w14:textId="77777777" w:rsidR="00DC573C" w:rsidRPr="00DC573C" w:rsidRDefault="00DC573C">
      <w:pPr>
        <w:rPr>
          <w:b/>
        </w:rPr>
      </w:pPr>
      <w:r w:rsidRPr="00DC573C">
        <w:rPr>
          <w:b/>
        </w:rPr>
        <w:t>GOODNESS - ( chesed , Strong's H2617 )</w:t>
      </w:r>
    </w:p>
    <w:p w14:paraId="5AD08E4C" w14:textId="77777777" w:rsidR="00DC573C" w:rsidRDefault="00DC573C">
      <w:r w:rsidRPr="00DC573C">
        <w:rPr>
          <w:b/>
        </w:rPr>
        <w:t>Summary:</w:t>
      </w:r>
    </w:p>
    <w:p w14:paraId="530397AF" w14:textId="77777777" w:rsidR="00DC573C" w:rsidRDefault="00DC573C">
      <w:r>
        <w:t>• chesed is one of the most vital theological terms in the Old Testament, representing God's loyal, covenant-keeping love, mercy, kindness, and active goodness toward His people. In Exodus 34:6, as God reveals His character to Moses on Mount Sinai, He describes Himself as "abounding in goodness" (literally, abounding in chesed) and truth. This is not a passive sentiment but an active, committed goodness rooted in a covenant relationship, demonstrating God's enduring faithfulness even when His people fail.</w:t>
      </w:r>
    </w:p>
    <w:p w14:paraId="446CD329" w14:textId="77777777" w:rsidR="00DC573C" w:rsidRDefault="00DC573C"/>
    <w:p w14:paraId="403877C3" w14:textId="77777777" w:rsidR="00DC573C" w:rsidRDefault="00DC573C">
      <w:r w:rsidRPr="00DC573C">
        <w:rPr>
          <w:b/>
        </w:rPr>
        <w:t>Full Study:</w:t>
      </w:r>
    </w:p>
    <w:p w14:paraId="1EFB0A7C" w14:textId="77777777" w:rsidR="00DC573C" w:rsidRDefault="00DC573C"/>
    <w:p w14:paraId="3EB2AE6A" w14:textId="77777777" w:rsidR="00DC573C" w:rsidRPr="00DC573C" w:rsidRDefault="00DC573C">
      <w:pPr>
        <w:rPr>
          <w:b/>
        </w:rPr>
      </w:pPr>
      <w:r w:rsidRPr="00DC573C">
        <w:rPr>
          <w:b/>
        </w:rPr>
        <w:t>1. Word Picture / Background</w:t>
      </w:r>
    </w:p>
    <w:p w14:paraId="2E059568" w14:textId="77777777" w:rsidR="00DC573C" w:rsidRDefault="00DC573C">
      <w:r>
        <w:t xml:space="preserve">The Hebrew word chesed has no direct, single-word equivalent in the English language. This lexical richness is why English translations vary widely, employing terms such as "goodness," "lovingkindness," "mercy," "steadfast love," and "unfailing love." </w:t>
      </w:r>
    </w:p>
    <w:p w14:paraId="196A1488" w14:textId="77777777" w:rsidR="00DC573C" w:rsidRDefault="00DC573C"/>
    <w:p w14:paraId="0121708E" w14:textId="77777777" w:rsidR="00DC573C" w:rsidRDefault="00DC573C">
      <w:r>
        <w:t>Historically and conceptually, chesed is deeply intertwined with the Hebrew concept of the covenant (berit). While the covenant provides the legal framework and boundaries of a relationship, chesed is the relational loyalty, devotion, and active favor that makes the covenant personal and enduring. It implies a generous, unexpected kindness shown to someone to whom one is bound by a relationship. It is the steady, relational glue that keeps a covenant alive.</w:t>
      </w:r>
    </w:p>
    <w:p w14:paraId="21DFD5EA" w14:textId="77777777" w:rsidR="00DC573C" w:rsidRDefault="00DC573C"/>
    <w:p w14:paraId="58D57D98" w14:textId="77777777" w:rsidR="00DC573C" w:rsidRPr="00DC573C" w:rsidRDefault="00DC573C">
      <w:pPr>
        <w:rPr>
          <w:b/>
        </w:rPr>
      </w:pPr>
      <w:r w:rsidRPr="00DC573C">
        <w:rPr>
          <w:b/>
        </w:rPr>
        <w:t>2. Meaning / Lexical Definition</w:t>
      </w:r>
    </w:p>
    <w:p w14:paraId="356FBD78" w14:textId="77777777" w:rsidR="00DC573C" w:rsidRDefault="00DC573C">
      <w:r>
        <w:t>• chesed refers to loyal love, steadfast commitment, kindness, mercy, and active goodness. It denotes a persistent, unconditional, and affectionate kindness that goes far beyond mere duty or legal obligation. When applied to God, it signifies His redemptive, relational commitment to His covenant partners, characterized by enduring grace, forgiveness, and benevolence. It is an active goodness that rescues, preserves, and forgives.</w:t>
      </w:r>
    </w:p>
    <w:p w14:paraId="0005108F" w14:textId="77777777" w:rsidR="00DC573C" w:rsidRDefault="00DC573C"/>
    <w:p w14:paraId="390A4A92" w14:textId="77777777" w:rsidR="00DC573C" w:rsidRPr="00DC573C" w:rsidRDefault="00DC573C">
      <w:pPr>
        <w:rPr>
          <w:b/>
        </w:rPr>
      </w:pPr>
      <w:r w:rsidRPr="00DC573C">
        <w:rPr>
          <w:b/>
        </w:rPr>
        <w:t>3. Usage and Word Pictures</w:t>
      </w:r>
    </w:p>
    <w:p w14:paraId="5D35E222" w14:textId="77777777" w:rsidR="00DC573C" w:rsidRDefault="00DC573C">
      <w:r>
        <w:t>• chesed is frequently paired with other attributes of God, most notably 'emet (truth, faithfulness, reliability), as seen in Exodus 34:6 ("abounding in goodness and truth"). This pairing demonstrates that God’s love is both deeply affectionate and completely reliable.</w:t>
      </w:r>
    </w:p>
    <w:p w14:paraId="6FBAA158" w14:textId="77777777" w:rsidR="00DC573C" w:rsidRDefault="00DC573C">
      <w:r>
        <w:t>• In human relationships, chesed describes acts of extraordinary kindness and loyalty that preserve life and relationship. A prime example is the loyalty between David and Jonathan (1 Samuel 20:14-15), where a covenant bond required mutual protection and kindness that transcended political rivalry.</w:t>
      </w:r>
    </w:p>
    <w:p w14:paraId="717A3BCD" w14:textId="77777777" w:rsidR="00DC573C" w:rsidRDefault="00DC573C">
      <w:r>
        <w:t>• The word is also illustrated by the kindness of Ruth toward her mother-in-law Naomi, showing a self-sacrificing, relational commitment that went far beyond what social custom required.</w:t>
      </w:r>
    </w:p>
    <w:p w14:paraId="53BA5FC4" w14:textId="77777777" w:rsidR="00DC573C" w:rsidRDefault="00DC573C"/>
    <w:p w14:paraId="745E4326" w14:textId="77777777" w:rsidR="00DC573C" w:rsidRPr="00DC573C" w:rsidRDefault="00DC573C">
      <w:pPr>
        <w:rPr>
          <w:b/>
        </w:rPr>
      </w:pPr>
      <w:r w:rsidRPr="00DC573C">
        <w:rPr>
          <w:b/>
        </w:rPr>
        <w:t>4. Theological Implications</w:t>
      </w:r>
    </w:p>
    <w:p w14:paraId="2733C0B4" w14:textId="77777777" w:rsidR="00DC573C" w:rsidRDefault="00DC573C">
      <w:r>
        <w:t>The theological significance of chesed cannot be overstated:</w:t>
      </w:r>
    </w:p>
    <w:p w14:paraId="593CA624" w14:textId="77777777" w:rsidR="00DC573C" w:rsidRDefault="00DC573C">
      <w:r>
        <w:t>• It is the foundational hope for Israel’s survival and restoration. God's chesed is the reason He does not abandon His people when they break His laws.</w:t>
      </w:r>
    </w:p>
    <w:p w14:paraId="56CF2970" w14:textId="77777777" w:rsidR="00DC573C" w:rsidRDefault="00DC573C">
      <w:r>
        <w:t>• It is sovereign and unmerited. It originates in the character of God Himself, not in the worthiness of the recipient.</w:t>
      </w:r>
    </w:p>
    <w:p w14:paraId="061B4D03" w14:textId="77777777" w:rsidR="00DC573C" w:rsidRDefault="00DC573C">
      <w:r>
        <w:t>• It bridges the Old and New Testaments. chesed provides the theological foundation for the New Testament concepts of charis (grace) and agape (love), finding its ultimate fulfillment in the person and sacrifice of Jesus Christ.</w:t>
      </w:r>
    </w:p>
    <w:p w14:paraId="484335F1" w14:textId="77777777" w:rsidR="00DC573C" w:rsidRDefault="00DC573C"/>
    <w:p w14:paraId="29242718" w14:textId="77777777" w:rsidR="00DC573C" w:rsidRPr="00DC573C" w:rsidRDefault="00DC573C">
      <w:pPr>
        <w:rPr>
          <w:b/>
        </w:rPr>
      </w:pPr>
      <w:r w:rsidRPr="00DC573C">
        <w:rPr>
          <w:b/>
        </w:rPr>
        <w:t>5. Contextual Nuance in the Passage</w:t>
      </w:r>
    </w:p>
    <w:p w14:paraId="7CA4A59A" w14:textId="77777777" w:rsidR="00DC573C" w:rsidRDefault="00DC573C">
      <w:r>
        <w:t xml:space="preserve">The context of Exodus 34:6 is critical. Moses is standing on Mount Sinai immediately after the catastrophic golden calf rebellion (Exodus 32). Israel had shattered the covenant before the ink was dry on the first stone tablets. Moses had pleaded for God’s presence to remain with them, and God responded by revealing His character. </w:t>
      </w:r>
    </w:p>
    <w:p w14:paraId="551778C3" w14:textId="77777777" w:rsidR="00DC573C" w:rsidRDefault="00DC573C"/>
    <w:p w14:paraId="564E5637" w14:textId="77777777" w:rsidR="00DC573C" w:rsidRDefault="00DC573C">
      <w:r>
        <w:t>By proclaiming Himself "abounding in goodness (chesed)," God reassures Moses that His covenant-keeping love is stronger than Israel's sin. The modifier "abounding" (rab) emphasizes that God has an inexhaustible supply of loyal mercy. Even when human faithfulness fails, God's relational commitment remains steadfast, enabling Him to forgive and renew the covenant.</w:t>
      </w:r>
    </w:p>
    <w:p w14:paraId="54E63A7B" w14:textId="77777777" w:rsidR="00DC573C" w:rsidRDefault="00DC573C"/>
    <w:p w14:paraId="01116060" w14:textId="77777777" w:rsidR="00DC573C" w:rsidRPr="00DC573C" w:rsidRDefault="00DC573C">
      <w:pPr>
        <w:rPr>
          <w:b/>
        </w:rPr>
      </w:pPr>
      <w:r w:rsidRPr="00DC573C">
        <w:rPr>
          <w:b/>
        </w:rPr>
        <w:t>6. Key Uses in Other Verses (NKJV)</w:t>
      </w:r>
    </w:p>
    <w:p w14:paraId="41B443A6" w14:textId="77777777" w:rsidR="00DC573C" w:rsidRDefault="00DC573C">
      <w:r>
        <w:t>• Psalm 136:1 - "Oh, give thanks to the LORD, for He is good! For His mercy [chesed] endures forever."</w:t>
      </w:r>
    </w:p>
    <w:p w14:paraId="056823E9" w14:textId="77777777" w:rsidR="00DC573C" w:rsidRDefault="00DC573C">
      <w:r>
        <w:t>• Lamentations 3:22 - "Through the LORD’s mercies [chesed] we are not consumed, Because His compassions fail not."</w:t>
      </w:r>
    </w:p>
    <w:p w14:paraId="4BF06679" w14:textId="77777777" w:rsidR="00DC573C" w:rsidRDefault="00DC573C">
      <w:r>
        <w:t>• Hosea 6:6 - "For I desire mercy [chesed] and not sacrifice, And the knowledge of God more than burnt offerings."</w:t>
      </w:r>
    </w:p>
    <w:p w14:paraId="7A20D8D1" w14:textId="77777777" w:rsidR="00DC573C" w:rsidRDefault="00DC573C">
      <w:r>
        <w:t>• Psalm 23:6 - "Surely goodness and mercy [chesed] shall follow me All the days of my life;"</w:t>
      </w:r>
    </w:p>
    <w:p w14:paraId="5A56DD33" w14:textId="77777777" w:rsidR="00DC573C" w:rsidRDefault="00DC573C"/>
    <w:p w14:paraId="6F130D84" w14:textId="77777777" w:rsidR="00DC573C" w:rsidRPr="00DC573C" w:rsidRDefault="00DC573C">
      <w:pPr>
        <w:rPr>
          <w:b/>
        </w:rPr>
      </w:pPr>
      <w:r w:rsidRPr="00DC573C">
        <w:rPr>
          <w:b/>
        </w:rPr>
        <w:t>7. Other Relevant Insights</w:t>
      </w:r>
    </w:p>
    <w:p w14:paraId="7826224F" w14:textId="77777777" w:rsidR="00DC573C" w:rsidRDefault="00DC573C">
      <w:r>
        <w:t>In the ancient Greek translation of the Old Testament (the Septuagint), chesed is most frequently translated using the Greek word eleos (mercy, compassion, pity). This highlights that the ancient translators understood God’s covenant goodness to be deeply expressive of His mercy toward those in distress or under the guilt of sin.</w:t>
      </w:r>
    </w:p>
    <w:p w14:paraId="7A94473C" w14:textId="77777777" w:rsidR="00DC573C" w:rsidRDefault="00DC573C"/>
    <w:p w14:paraId="65D133F4" w14:textId="77777777" w:rsidR="00DC573C" w:rsidRPr="00DC573C" w:rsidRDefault="00DC573C">
      <w:pPr>
        <w:rPr>
          <w:b/>
        </w:rPr>
      </w:pPr>
      <w:r w:rsidRPr="00DC573C">
        <w:rPr>
          <w:b/>
        </w:rPr>
        <w:t>8. References</w:t>
      </w:r>
    </w:p>
    <w:p w14:paraId="46ECBCDC" w14:textId="77777777" w:rsidR="00DC573C" w:rsidRDefault="00DC573C">
      <w:r>
        <w:t>• Brown, Driver, and Briggs. Hebrew and English Lexicon of the Old Testament.</w:t>
      </w:r>
    </w:p>
    <w:p w14:paraId="0E1F6C7F" w14:textId="77777777" w:rsidR="00DC573C" w:rsidRDefault="00DC573C">
      <w:r>
        <w:t>• Harris, Archer, and Waltke. Theological Wordbook of the Old Testament.</w:t>
      </w:r>
    </w:p>
    <w:p w14:paraId="07CF45FE" w14:textId="77777777" w:rsidR="00DC573C" w:rsidRDefault="00DC573C">
      <w:r>
        <w:t>• Koehler and Baumgartner. The Hebrew and Aramaic Lexicon of the Old Testament.</w:t>
      </w:r>
    </w:p>
    <w:p w14:paraId="6C31251C" w14:textId="35BCC757" w:rsidR="004C5552" w:rsidRDefault="00DC573C">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7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573C"/>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1A29"/>
  <w15:chartTrackingRefBased/>
  <w15:docId w15:val="{7462493C-8E8C-4570-A2D5-EB0DC04E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5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5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73C"/>
    <w:rPr>
      <w:rFonts w:eastAsiaTheme="majorEastAsia" w:cstheme="majorBidi"/>
      <w:color w:val="272727" w:themeColor="text1" w:themeTint="D8"/>
    </w:rPr>
  </w:style>
  <w:style w:type="paragraph" w:styleId="Title">
    <w:name w:val="Title"/>
    <w:basedOn w:val="Normal"/>
    <w:next w:val="Normal"/>
    <w:link w:val="TitleChar"/>
    <w:uiPriority w:val="10"/>
    <w:qFormat/>
    <w:rsid w:val="00DC5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73C"/>
    <w:pPr>
      <w:spacing w:before="160"/>
      <w:jc w:val="center"/>
    </w:pPr>
    <w:rPr>
      <w:i/>
      <w:iCs/>
      <w:color w:val="404040" w:themeColor="text1" w:themeTint="BF"/>
    </w:rPr>
  </w:style>
  <w:style w:type="character" w:customStyle="1" w:styleId="QuoteChar">
    <w:name w:val="Quote Char"/>
    <w:basedOn w:val="DefaultParagraphFont"/>
    <w:link w:val="Quote"/>
    <w:uiPriority w:val="29"/>
    <w:rsid w:val="00DC573C"/>
    <w:rPr>
      <w:i/>
      <w:iCs/>
      <w:color w:val="404040" w:themeColor="text1" w:themeTint="BF"/>
    </w:rPr>
  </w:style>
  <w:style w:type="paragraph" w:styleId="ListParagraph">
    <w:name w:val="List Paragraph"/>
    <w:basedOn w:val="Normal"/>
    <w:uiPriority w:val="34"/>
    <w:qFormat/>
    <w:rsid w:val="00DC573C"/>
    <w:pPr>
      <w:ind w:left="720"/>
      <w:contextualSpacing/>
    </w:pPr>
  </w:style>
  <w:style w:type="character" w:styleId="IntenseEmphasis">
    <w:name w:val="Intense Emphasis"/>
    <w:basedOn w:val="DefaultParagraphFont"/>
    <w:uiPriority w:val="21"/>
    <w:qFormat/>
    <w:rsid w:val="00DC573C"/>
    <w:rPr>
      <w:i/>
      <w:iCs/>
      <w:color w:val="2E74B5" w:themeColor="accent1" w:themeShade="BF"/>
    </w:rPr>
  </w:style>
  <w:style w:type="paragraph" w:styleId="IntenseQuote">
    <w:name w:val="Intense Quote"/>
    <w:basedOn w:val="Normal"/>
    <w:next w:val="Normal"/>
    <w:link w:val="IntenseQuoteChar"/>
    <w:uiPriority w:val="30"/>
    <w:qFormat/>
    <w:rsid w:val="00DC57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573C"/>
    <w:rPr>
      <w:i/>
      <w:iCs/>
      <w:color w:val="2E74B5" w:themeColor="accent1" w:themeShade="BF"/>
    </w:rPr>
  </w:style>
  <w:style w:type="character" w:styleId="IntenseReference">
    <w:name w:val="Intense Reference"/>
    <w:basedOn w:val="DefaultParagraphFont"/>
    <w:uiPriority w:val="32"/>
    <w:qFormat/>
    <w:rsid w:val="00DC57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