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F0E9" w14:textId="77777777" w:rsidR="00EA5EC8" w:rsidRPr="00EA5EC8" w:rsidRDefault="00EA5EC8">
      <w:pPr>
        <w:rPr>
          <w:b/>
        </w:rPr>
      </w:pPr>
      <w:r w:rsidRPr="00EA5EC8">
        <w:rPr>
          <w:b/>
        </w:rPr>
        <w:t>GRACE - ( chen , Strong's H2580 )</w:t>
      </w:r>
    </w:p>
    <w:p w14:paraId="120769F6" w14:textId="77777777" w:rsidR="00EA5EC8" w:rsidRDefault="00EA5EC8">
      <w:r w:rsidRPr="00EA5EC8">
        <w:rPr>
          <w:b/>
        </w:rPr>
        <w:t>Summary:</w:t>
      </w:r>
    </w:p>
    <w:p w14:paraId="552DD262" w14:textId="77777777" w:rsidR="00EA5EC8" w:rsidRDefault="00EA5EC8">
      <w:r>
        <w:t>In Exodus 34:9, "grace" (chen) refers to the unmerited favor, acceptance, and goodwill extended by a superior to an inferior. In this pivotal moment of intercession following Israel's catastrophic rebellion with the golden calf, Moses appeals to the favor he has found in God's eyes as the sole basis for asking the Lord to remain with, pardon, and reclaim His stiff-necked people.</w:t>
      </w:r>
    </w:p>
    <w:p w14:paraId="6F2A7431" w14:textId="77777777" w:rsidR="00EA5EC8" w:rsidRDefault="00EA5EC8"/>
    <w:p w14:paraId="2123F36D" w14:textId="77777777" w:rsidR="00EA5EC8" w:rsidRDefault="00EA5EC8">
      <w:r w:rsidRPr="00EA5EC8">
        <w:rPr>
          <w:b/>
        </w:rPr>
        <w:t>Full Study:</w:t>
      </w:r>
    </w:p>
    <w:p w14:paraId="2502277E" w14:textId="77777777" w:rsidR="00EA5EC8" w:rsidRDefault="00EA5EC8"/>
    <w:p w14:paraId="675F43EF" w14:textId="77777777" w:rsidR="00EA5EC8" w:rsidRPr="00EA5EC8" w:rsidRDefault="00EA5EC8">
      <w:pPr>
        <w:rPr>
          <w:b/>
        </w:rPr>
      </w:pPr>
      <w:r w:rsidRPr="00EA5EC8">
        <w:rPr>
          <w:b/>
        </w:rPr>
        <w:t xml:space="preserve"> 1. Word Picture / Background</w:t>
      </w:r>
    </w:p>
    <w:p w14:paraId="39D17AAC" w14:textId="77777777" w:rsidR="00EA5EC8" w:rsidRDefault="00EA5EC8">
      <w:r>
        <w:t xml:space="preserve">The noun chen is derived from the root verb chanan, which carries the concrete physical picture of bending or stooping. It depicts a superior leaning down in kindness to extend favor, help, or mercy to an inferior who has no natural claim to such treatment. Historically, the word also carries an aesthetic connotation of beauty, charm, or elegance—something that is physically pleasing or attractive to the observer. When applied relationally, it denotes a quality in one person that strikes the observer as favorable, prompting an outpouring of goodwill and generous acceptance. </w:t>
      </w:r>
    </w:p>
    <w:p w14:paraId="441366DA" w14:textId="77777777" w:rsidR="00EA5EC8" w:rsidRDefault="00EA5EC8"/>
    <w:p w14:paraId="1E6554D8" w14:textId="77777777" w:rsidR="00EA5EC8" w:rsidRPr="00EA5EC8" w:rsidRDefault="00EA5EC8">
      <w:pPr>
        <w:rPr>
          <w:b/>
        </w:rPr>
      </w:pPr>
      <w:r w:rsidRPr="00EA5EC8">
        <w:rPr>
          <w:b/>
        </w:rPr>
        <w:t xml:space="preserve"> 2. Meaning / Lexical Definition</w:t>
      </w:r>
    </w:p>
    <w:p w14:paraId="31F67E49" w14:textId="77777777" w:rsidR="00EA5EC8" w:rsidRDefault="00EA5EC8">
      <w:r>
        <w:t>• Chen means favor, grace, acceptance, or charm. In the vast majority of its Old Testament occurrences, it appears in the idiomatic expression "to find favor [or grace] in the eyes of" someone. It is fundamentally a relational term. Unlike modern concepts of grace that focus primarily on abstract legal pardon, the Hebrew chen emphasizes the established state of favor and personal acceptance between two parties. It is the voluntary favor of a king to a subject, a master to a servant, or God to a human being.</w:t>
      </w:r>
    </w:p>
    <w:p w14:paraId="3343FFD8" w14:textId="77777777" w:rsidR="00EA5EC8" w:rsidRDefault="00EA5EC8"/>
    <w:p w14:paraId="636E2F09" w14:textId="77777777" w:rsidR="00EA5EC8" w:rsidRPr="00EA5EC8" w:rsidRDefault="00EA5EC8">
      <w:pPr>
        <w:rPr>
          <w:b/>
        </w:rPr>
      </w:pPr>
      <w:r w:rsidRPr="00EA5EC8">
        <w:rPr>
          <w:b/>
        </w:rPr>
        <w:t xml:space="preserve"> 3. Usage and Word Pictures</w:t>
      </w:r>
    </w:p>
    <w:p w14:paraId="09B8E70A" w14:textId="77777777" w:rsidR="00EA5EC8" w:rsidRDefault="00EA5EC8">
      <w:r>
        <w:t xml:space="preserve">While chen is often translated as "grace" or "favor," it is helpful to contrast it with chesed (lovingkindness or covenant loyalty). </w:t>
      </w:r>
    </w:p>
    <w:p w14:paraId="7A7846B1" w14:textId="77777777" w:rsidR="00EA5EC8" w:rsidRDefault="00EA5EC8">
      <w:r>
        <w:t>• Chesed implies a commitment bound by a covenant or legal relationship.</w:t>
      </w:r>
    </w:p>
    <w:p w14:paraId="03A8142F" w14:textId="77777777" w:rsidR="00EA5EC8" w:rsidRDefault="00EA5EC8">
      <w:r>
        <w:t>• Chen is entirely free, spontaneous, and non-obligatory. It is the initial spark of favorable acceptance that initiates or restores a relationship.</w:t>
      </w:r>
    </w:p>
    <w:p w14:paraId="2B2C4BCE" w14:textId="77777777" w:rsidR="00EA5EC8" w:rsidRDefault="00EA5EC8">
      <w:r>
        <w:t>• In the wisdom literature, the word picture of chen shifts toward outward beauty and gracious speech. A virtuous woman possesses chen (favor/charm), and gracious words are described as having chen, meaning they are physically pleasant, fitting, and attractive to those who hear them.</w:t>
      </w:r>
    </w:p>
    <w:p w14:paraId="017C47B1" w14:textId="77777777" w:rsidR="00EA5EC8" w:rsidRDefault="00EA5EC8"/>
    <w:p w14:paraId="453CD2B5" w14:textId="77777777" w:rsidR="00EA5EC8" w:rsidRPr="00EA5EC8" w:rsidRDefault="00EA5EC8">
      <w:pPr>
        <w:rPr>
          <w:b/>
        </w:rPr>
      </w:pPr>
      <w:r w:rsidRPr="00EA5EC8">
        <w:rPr>
          <w:b/>
        </w:rPr>
        <w:t xml:space="preserve"> 4. Theological Implications</w:t>
      </w:r>
    </w:p>
    <w:p w14:paraId="20B1627D" w14:textId="77777777" w:rsidR="00EA5EC8" w:rsidRDefault="00EA5EC8">
      <w:r>
        <w:t>Theologically, chen demonstrates that Old Testament redemption is just as grounded in free grace as New Testament salvation. Because God is sovereign, His chen cannot be earned, bought, or coerced. When God bestows His favor, He does so out of His own gracious character, not because the recipient possesses inherent merit. In the wilderness narrative, the ultimate proof of God's chen is His willingness to dwell in the midst of a sinful, rebellious people. It represents the bridge over the massive chasm between a holy God and a fallen humanity.</w:t>
      </w:r>
    </w:p>
    <w:p w14:paraId="61849BFE" w14:textId="77777777" w:rsidR="00EA5EC8" w:rsidRDefault="00EA5EC8"/>
    <w:p w14:paraId="2B767591" w14:textId="77777777" w:rsidR="00EA5EC8" w:rsidRPr="00EA5EC8" w:rsidRDefault="00EA5EC8">
      <w:pPr>
        <w:rPr>
          <w:b/>
        </w:rPr>
      </w:pPr>
      <w:r w:rsidRPr="00EA5EC8">
        <w:rPr>
          <w:b/>
        </w:rPr>
        <w:t xml:space="preserve"> 5. Contextual Nuance in the Passage</w:t>
      </w:r>
    </w:p>
    <w:p w14:paraId="351D7F57" w14:textId="77777777" w:rsidR="00EA5EC8" w:rsidRDefault="00EA5EC8">
      <w:r>
        <w:t xml:space="preserve">In Exodus 34:9, Moses stands on the mountain after the devastating golden calf incident. God has just proclaimed His glorious name, revealing Himself as merciful and gracious (channun, a close linguistic relative of chen). Seizing upon this self-revelation, Moses pleads, "If now I have found grace in Your sight..." </w:t>
      </w:r>
    </w:p>
    <w:p w14:paraId="77A05B51" w14:textId="77777777" w:rsidR="00EA5EC8" w:rsidRDefault="00EA5EC8">
      <w:r>
        <w:t>• The context presents a sharp contrast: the people are "stiff-necked" (stubborn, rebellious, and deserving of judgment), yet Moses has found "grace" (chen) in God's sight.</w:t>
      </w:r>
    </w:p>
    <w:p w14:paraId="0E17F5ED" w14:textId="77777777" w:rsidR="00EA5EC8" w:rsidRDefault="00EA5EC8">
      <w:r>
        <w:t>• Moses does not argue that Israel deserves God's presence. Instead, he uses the personal favor he has received as leverage. He asks God to treat the entire nation according to the chen granted to him as their mediator.</w:t>
      </w:r>
    </w:p>
    <w:p w14:paraId="32ABCC9B" w14:textId="77777777" w:rsidR="00EA5EC8" w:rsidRDefault="00EA5EC8">
      <w:r>
        <w:t>• This foreshadows the work of Jesus Christ, where the favor found by the perfect Mediator becomes the basis for the pardon and adoption of a rebellious people.</w:t>
      </w:r>
    </w:p>
    <w:p w14:paraId="22E487A7" w14:textId="77777777" w:rsidR="00EA5EC8" w:rsidRDefault="00EA5EC8"/>
    <w:p w14:paraId="6BC5FCB5" w14:textId="77777777" w:rsidR="00EA5EC8" w:rsidRPr="00EA5EC8" w:rsidRDefault="00EA5EC8">
      <w:pPr>
        <w:rPr>
          <w:b/>
        </w:rPr>
      </w:pPr>
      <w:r w:rsidRPr="00EA5EC8">
        <w:rPr>
          <w:b/>
        </w:rPr>
        <w:t xml:space="preserve"> 6. Key Uses in Other Verses (NKJV)</w:t>
      </w:r>
    </w:p>
    <w:p w14:paraId="0DDF63BC" w14:textId="77777777" w:rsidR="00EA5EC8" w:rsidRDefault="00EA5EC8">
      <w:r>
        <w:t>• Genesis 6:8 - "But Noah found grace in the eyes of the LORD." (The first biblical occurrence, establishing that survival through judgment is entirely by God's sovereign favor).</w:t>
      </w:r>
    </w:p>
    <w:p w14:paraId="729FA46F" w14:textId="77777777" w:rsidR="00EA5EC8" w:rsidRDefault="00EA5EC8">
      <w:r>
        <w:t>• Genesis 39:4 - "So Joseph found favor in his sight, and served him." (Demonstrating the horizontal, human dimension of finding acceptance in the eyes of a superior).</w:t>
      </w:r>
    </w:p>
    <w:p w14:paraId="0F576DA8" w14:textId="77777777" w:rsidR="00EA5EC8" w:rsidRDefault="00EA5EC8">
      <w:r>
        <w:t>• Proverbs 3:34 - "Surely He scorns the scornful, But gives grace to the humble." (Showing the relational posture required to receive God's favor).</w:t>
      </w:r>
    </w:p>
    <w:p w14:paraId="3C61DFF3" w14:textId="77777777" w:rsidR="00EA5EC8" w:rsidRDefault="00EA5EC8">
      <w:r>
        <w:t>• Zechariah 12:10 - "And I will pour on the house of David and on the inhabitants of Jerusalem the Spirit of grace and supplication..." (A messianic promise linking the outpouring of the Spirit with the reception of divine favor).</w:t>
      </w:r>
    </w:p>
    <w:p w14:paraId="573C9610" w14:textId="77777777" w:rsidR="00EA5EC8" w:rsidRDefault="00EA5EC8"/>
    <w:p w14:paraId="5A199625" w14:textId="77777777" w:rsidR="00EA5EC8" w:rsidRPr="00EA5EC8" w:rsidRDefault="00EA5EC8">
      <w:pPr>
        <w:rPr>
          <w:b/>
        </w:rPr>
      </w:pPr>
      <w:r w:rsidRPr="00EA5EC8">
        <w:rPr>
          <w:b/>
        </w:rPr>
        <w:t xml:space="preserve"> 7. Other Relevant Insights</w:t>
      </w:r>
    </w:p>
    <w:p w14:paraId="69F0775C" w14:textId="77777777" w:rsidR="00EA5EC8" w:rsidRDefault="00EA5EC8">
      <w:r>
        <w:t xml:space="preserve">The linguistic connection between the noun chen and the character of God is vital. In Exodus 34:6, God describes Himself as channun (gracious), which is the adjectival form of the same root. Thus, when Moses asks to find chen in verse 9, he is asking God to act in perfect alignment with His newly revealed name. Furthermore, when the Hebrew Old Testament was translated into Greek (the Septuagint), chen was almost universally translated as charis, which became the standard New Testament word for saving grace. </w:t>
      </w:r>
    </w:p>
    <w:p w14:paraId="6972E16B" w14:textId="77777777" w:rsidR="00EA5EC8" w:rsidRDefault="00EA5EC8"/>
    <w:p w14:paraId="3DC8DE02" w14:textId="77777777" w:rsidR="00EA5EC8" w:rsidRPr="00EA5EC8" w:rsidRDefault="00EA5EC8">
      <w:pPr>
        <w:rPr>
          <w:b/>
        </w:rPr>
      </w:pPr>
      <w:r w:rsidRPr="00EA5EC8">
        <w:rPr>
          <w:b/>
        </w:rPr>
        <w:t xml:space="preserve"> 8. References</w:t>
      </w:r>
    </w:p>
    <w:p w14:paraId="39C253B6" w14:textId="77777777" w:rsidR="00EA5EC8" w:rsidRDefault="00EA5EC8">
      <w:r>
        <w:t>• Brown-Driver-Briggs Hebrew and English Lexicon</w:t>
      </w:r>
    </w:p>
    <w:p w14:paraId="2C5B499E" w14:textId="77777777" w:rsidR="00EA5EC8" w:rsidRDefault="00EA5EC8">
      <w:r>
        <w:t>• Theological Wordbook of the Old Testament</w:t>
      </w:r>
    </w:p>
    <w:p w14:paraId="0E058ABD" w14:textId="77777777" w:rsidR="00EA5EC8" w:rsidRDefault="00EA5EC8">
      <w:r>
        <w:t>• Koehler-Baumgartner Hebrew and Aramaic Lexicon of the Old Testament</w:t>
      </w:r>
    </w:p>
    <w:p w14:paraId="208E4794" w14:textId="77777777" w:rsidR="00EA5EC8" w:rsidRDefault="00EA5EC8">
      <w:r>
        <w:t>• Vine's Expository Dictionary of Biblical Words</w:t>
      </w:r>
    </w:p>
    <w:p w14:paraId="5CB0AD94" w14:textId="376B16A5" w:rsidR="004C5552" w:rsidRDefault="00EA5EC8">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E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5EC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E506"/>
  <w15:chartTrackingRefBased/>
  <w15:docId w15:val="{5051B7F3-0493-443E-87B3-1EE310318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5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5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EC8"/>
    <w:rPr>
      <w:rFonts w:eastAsiaTheme="majorEastAsia" w:cstheme="majorBidi"/>
      <w:color w:val="272727" w:themeColor="text1" w:themeTint="D8"/>
    </w:rPr>
  </w:style>
  <w:style w:type="paragraph" w:styleId="Title">
    <w:name w:val="Title"/>
    <w:basedOn w:val="Normal"/>
    <w:next w:val="Normal"/>
    <w:link w:val="TitleChar"/>
    <w:uiPriority w:val="10"/>
    <w:qFormat/>
    <w:rsid w:val="00EA5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EC8"/>
    <w:pPr>
      <w:spacing w:before="160"/>
      <w:jc w:val="center"/>
    </w:pPr>
    <w:rPr>
      <w:i/>
      <w:iCs/>
      <w:color w:val="404040" w:themeColor="text1" w:themeTint="BF"/>
    </w:rPr>
  </w:style>
  <w:style w:type="character" w:customStyle="1" w:styleId="QuoteChar">
    <w:name w:val="Quote Char"/>
    <w:basedOn w:val="DefaultParagraphFont"/>
    <w:link w:val="Quote"/>
    <w:uiPriority w:val="29"/>
    <w:rsid w:val="00EA5EC8"/>
    <w:rPr>
      <w:i/>
      <w:iCs/>
      <w:color w:val="404040" w:themeColor="text1" w:themeTint="BF"/>
    </w:rPr>
  </w:style>
  <w:style w:type="paragraph" w:styleId="ListParagraph">
    <w:name w:val="List Paragraph"/>
    <w:basedOn w:val="Normal"/>
    <w:uiPriority w:val="34"/>
    <w:qFormat/>
    <w:rsid w:val="00EA5EC8"/>
    <w:pPr>
      <w:ind w:left="720"/>
      <w:contextualSpacing/>
    </w:pPr>
  </w:style>
  <w:style w:type="character" w:styleId="IntenseEmphasis">
    <w:name w:val="Intense Emphasis"/>
    <w:basedOn w:val="DefaultParagraphFont"/>
    <w:uiPriority w:val="21"/>
    <w:qFormat/>
    <w:rsid w:val="00EA5EC8"/>
    <w:rPr>
      <w:i/>
      <w:iCs/>
      <w:color w:val="2E74B5" w:themeColor="accent1" w:themeShade="BF"/>
    </w:rPr>
  </w:style>
  <w:style w:type="paragraph" w:styleId="IntenseQuote">
    <w:name w:val="Intense Quote"/>
    <w:basedOn w:val="Normal"/>
    <w:next w:val="Normal"/>
    <w:link w:val="IntenseQuoteChar"/>
    <w:uiPriority w:val="30"/>
    <w:qFormat/>
    <w:rsid w:val="00EA5E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5EC8"/>
    <w:rPr>
      <w:i/>
      <w:iCs/>
      <w:color w:val="2E74B5" w:themeColor="accent1" w:themeShade="BF"/>
    </w:rPr>
  </w:style>
  <w:style w:type="character" w:styleId="IntenseReference">
    <w:name w:val="Intense Reference"/>
    <w:basedOn w:val="DefaultParagraphFont"/>
    <w:uiPriority w:val="32"/>
    <w:qFormat/>
    <w:rsid w:val="00EA5E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800</Words>
  <Characters>4561</Characters>
  <Application>Microsoft Office Word</Application>
  <DocSecurity>0</DocSecurity>
  <Lines>38</Lines>
  <Paragraphs>10</Paragraphs>
  <ScaleCrop>false</ScaleCrop>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2026-08-14T11:14:00Z</dcterms:created>
  <dcterms:modified xsi:type="dcterms:W3CDTF">2026-08-14T11:14:00Z</dcterms:modified>
</cp:coreProperties>
</file>