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CFDC" w14:textId="77777777" w:rsidR="00837AE0" w:rsidRPr="00837AE0" w:rsidRDefault="00837AE0">
      <w:pPr>
        <w:rPr>
          <w:b/>
        </w:rPr>
      </w:pPr>
      <w:r w:rsidRPr="00837AE0">
        <w:rPr>
          <w:b/>
        </w:rPr>
        <w:t>SCARLET - ( šānî , Strong's H8144 )</w:t>
      </w:r>
    </w:p>
    <w:p w14:paraId="0996B75D" w14:textId="77777777" w:rsidR="00837AE0" w:rsidRDefault="00837AE0">
      <w:r w:rsidRPr="00837AE0">
        <w:rPr>
          <w:b/>
        </w:rPr>
        <w:t>Summary:</w:t>
      </w:r>
    </w:p>
    <w:p w14:paraId="51A8E4AD" w14:textId="77777777" w:rsidR="00837AE0" w:rsidRDefault="00837AE0">
      <w:r>
        <w:t>The Hebrew word šānî refers to a brilliant, deep red or crimson color, as well as the thread, yarn, or cloth dyed with it. In the context of the wilderness tabernacle (Exodus 35:6), it describes one of the highly prized, luxurious materials dyed using the secretions of the female scale insect Kermes ilicis (traditionally called the scarlet worm). This vibrant color represents beauty, royal dignity, and priestly service, and is deeply woven into the sacrificial system and biblical imagery of cleansing, royalty, and ultimately, redemption.</w:t>
      </w:r>
    </w:p>
    <w:p w14:paraId="269E006F" w14:textId="77777777" w:rsidR="00837AE0" w:rsidRDefault="00837AE0"/>
    <w:p w14:paraId="4BEBF831" w14:textId="77777777" w:rsidR="00837AE0" w:rsidRDefault="00837AE0">
      <w:r w:rsidRPr="00837AE0">
        <w:rPr>
          <w:b/>
        </w:rPr>
        <w:t>Full Study:</w:t>
      </w:r>
    </w:p>
    <w:p w14:paraId="4930807E" w14:textId="77777777" w:rsidR="00837AE0" w:rsidRDefault="00837AE0"/>
    <w:p w14:paraId="73ADE8ED" w14:textId="77777777" w:rsidR="00837AE0" w:rsidRPr="00837AE0" w:rsidRDefault="00837AE0">
      <w:pPr>
        <w:rPr>
          <w:b/>
        </w:rPr>
      </w:pPr>
      <w:r w:rsidRPr="00837AE0">
        <w:rPr>
          <w:b/>
        </w:rPr>
        <w:t xml:space="preserve"> 1. Word Picture / Background</w:t>
      </w:r>
    </w:p>
    <w:p w14:paraId="7451EEEB" w14:textId="77777777" w:rsidR="00837AE0" w:rsidRDefault="00837AE0">
      <w:r>
        <w:t>The dye for šānî was obtained from the dried, crushed bodies of the female scale insect Kermes ilicis (often associated with tôlā</w:t>
      </w:r>
      <w:r>
        <w:rPr>
          <w:rFonts w:ascii="Arial" w:hAnsi="Arial" w:cs="Arial"/>
        </w:rPr>
        <w:t>ʿ</w:t>
      </w:r>
      <w:r>
        <w:t>a</w:t>
      </w:r>
      <w:r>
        <w:rPr>
          <w:rFonts w:ascii="Calibri" w:hAnsi="Calibri" w:cs="Calibri"/>
        </w:rPr>
        <w:t>ṯ</w:t>
      </w:r>
      <w:r>
        <w:t xml:space="preserve">, the crimson worm). These insects infest the leaves and twigs of the Syrian holm oak. When the female insect is ready to lay her eggs, she attaches herself firmly to the oak wood, forming a hard red shell. Her body filled with red fluid, she dies to give life to her offspring, staining both her young and the wood with a brilliant red dye. This labor-intensive extraction process made the dye incredibly expensive, a luxury reserved for royalty, the wealthy, and sacred space. </w:t>
      </w:r>
    </w:p>
    <w:p w14:paraId="0636D999" w14:textId="77777777" w:rsidR="00837AE0" w:rsidRDefault="00837AE0"/>
    <w:p w14:paraId="0C966EAC" w14:textId="77777777" w:rsidR="00837AE0" w:rsidRDefault="00837AE0">
      <w:r>
        <w:t>Historically, some writers suggested šānî derived from šānâ (to repeat or double), implying "double-dyed" (referring to a fabric dipped twice to secure a deep, lasting color), though modern lexicography favors a loanword origin. Regardless of the etymology, the resulting color was a permanent, brilliant red that did not wash out easily.</w:t>
      </w:r>
    </w:p>
    <w:p w14:paraId="2FC7B54F" w14:textId="77777777" w:rsidR="00837AE0" w:rsidRDefault="00837AE0"/>
    <w:p w14:paraId="1C9F0433" w14:textId="77777777" w:rsidR="00837AE0" w:rsidRPr="00837AE0" w:rsidRDefault="00837AE0">
      <w:pPr>
        <w:rPr>
          <w:b/>
        </w:rPr>
      </w:pPr>
      <w:r w:rsidRPr="00837AE0">
        <w:rPr>
          <w:b/>
        </w:rPr>
        <w:t xml:space="preserve"> 2. Meaning / Lexical Definition</w:t>
      </w:r>
    </w:p>
    <w:p w14:paraId="2CE8E754" w14:textId="77777777" w:rsidR="00837AE0" w:rsidRDefault="00837AE0">
      <w:r>
        <w:t>The word šānî is a masculine noun designating the color scarlet or crimson, or fabrics and threads dyed with this color. It frequently appears in the construct chain tôla</w:t>
      </w:r>
      <w:r>
        <w:rPr>
          <w:rFonts w:ascii="Arial" w:hAnsi="Arial" w:cs="Arial"/>
        </w:rPr>
        <w:t>ʿ</w:t>
      </w:r>
      <w:r>
        <w:t xml:space="preserve">at </w:t>
      </w:r>
      <w:r>
        <w:rPr>
          <w:rFonts w:ascii="Aptos" w:hAnsi="Aptos" w:cs="Aptos"/>
        </w:rPr>
        <w:t>šā</w:t>
      </w:r>
      <w:r>
        <w:t>n</w:t>
      </w:r>
      <w:r>
        <w:rPr>
          <w:rFonts w:ascii="Aptos" w:hAnsi="Aptos" w:cs="Aptos"/>
        </w:rPr>
        <w:t>î</w:t>
      </w:r>
      <w:r>
        <w:t xml:space="preserve"> (literally, "worm of scarlet" or "scarlet of the worm"), pointing directly to the biological source of the pigment. The term refers specifically to the high-quality dyed wool or thread used in textile manufacture, particularly within the sacred sphere of the Tabernacle and the garments of the high priest.</w:t>
      </w:r>
    </w:p>
    <w:p w14:paraId="43757C60" w14:textId="77777777" w:rsidR="00837AE0" w:rsidRDefault="00837AE0"/>
    <w:p w14:paraId="36F8E391" w14:textId="77777777" w:rsidR="00837AE0" w:rsidRPr="00837AE0" w:rsidRDefault="00837AE0">
      <w:pPr>
        <w:rPr>
          <w:b/>
        </w:rPr>
      </w:pPr>
      <w:r w:rsidRPr="00837AE0">
        <w:rPr>
          <w:b/>
        </w:rPr>
        <w:t xml:space="preserve"> 3. Usage and Word Pictures</w:t>
      </w:r>
    </w:p>
    <w:p w14:paraId="5DBDE33A" w14:textId="77777777" w:rsidR="00837AE0" w:rsidRDefault="00837AE0">
      <w:r>
        <w:t>In the Old Testament, šānî is used to denote luxury, prestige, and status:</w:t>
      </w:r>
    </w:p>
    <w:p w14:paraId="3969D535" w14:textId="77777777" w:rsidR="00837AE0" w:rsidRDefault="00837AE0">
      <w:r>
        <w:t>• It forms a powerful word picture of indelible sin in Isaiah 1:18, where sins are described as "like scarlet," representing a deep, ingrained stain that cannot be humanly removed, but which Yahweh promises to make "white as snow."</w:t>
      </w:r>
    </w:p>
    <w:p w14:paraId="17A4778B" w14:textId="77777777" w:rsidR="00837AE0" w:rsidRDefault="00837AE0">
      <w:r>
        <w:t>• Rahab’s "scarlet cord" in Joshua 2:18 serves as a visible sign of protection and deliverance, which early Christian writers and commentators have long viewed as an evocative picture of the blood of Christ.</w:t>
      </w:r>
    </w:p>
    <w:p w14:paraId="7F5ACD78" w14:textId="77777777" w:rsidR="00837AE0" w:rsidRDefault="00837AE0">
      <w:r>
        <w:t>• In Proverbs 31:21, the virtuous woman is not afraid of the cold for her household because they are clothed in "scarlet," denoting both warmth and high-quality clothing.</w:t>
      </w:r>
    </w:p>
    <w:p w14:paraId="0A9D1910" w14:textId="77777777" w:rsidR="00837AE0" w:rsidRDefault="00837AE0"/>
    <w:p w14:paraId="2514BEB0" w14:textId="77777777" w:rsidR="00837AE0" w:rsidRPr="00837AE0" w:rsidRDefault="00837AE0">
      <w:pPr>
        <w:rPr>
          <w:b/>
        </w:rPr>
      </w:pPr>
      <w:r w:rsidRPr="00837AE0">
        <w:rPr>
          <w:b/>
        </w:rPr>
        <w:t xml:space="preserve"> 4. Theological Implications</w:t>
      </w:r>
    </w:p>
    <w:p w14:paraId="324007BE" w14:textId="77777777" w:rsidR="00837AE0" w:rsidRDefault="00837AE0">
      <w:r>
        <w:t xml:space="preserve">The tabernacle materials—blue, purple, and scarlet—are not merely decorative; they carry profound theological significance. Blue represents the heavens and the dwelling place of God; purple signifies royalty, majesty, and kingly authority; and scarlet speaks of life, blood, sacrifice, and humanity (the name Adam is related to the root for "red" or "earth"). </w:t>
      </w:r>
    </w:p>
    <w:p w14:paraId="0ED5AD10" w14:textId="77777777" w:rsidR="00837AE0" w:rsidRDefault="00837AE0"/>
    <w:p w14:paraId="605EB1FE" w14:textId="77777777" w:rsidR="00837AE0" w:rsidRDefault="00837AE0">
      <w:r>
        <w:t>The use of šānî in the purification rituals for leprosy (Leviticus 14:4) and the ashes of the red heifer (Numbers 19:6) binds the color directly to the themes of life, cleansing, and atonement through blood. Furthermore, the sacrifice of the "scarlet worm" to produce the dye mirrors the sacrificial imagery of Psalm 22:6 ("But I am a worm, and no man"), illustrating the Messiah's pouring out of His life to cleanse His people.</w:t>
      </w:r>
    </w:p>
    <w:p w14:paraId="3134B876" w14:textId="77777777" w:rsidR="00837AE0" w:rsidRDefault="00837AE0"/>
    <w:p w14:paraId="52A35D53" w14:textId="77777777" w:rsidR="00837AE0" w:rsidRPr="00837AE0" w:rsidRDefault="00837AE0">
      <w:pPr>
        <w:rPr>
          <w:b/>
        </w:rPr>
      </w:pPr>
      <w:r w:rsidRPr="00837AE0">
        <w:rPr>
          <w:b/>
        </w:rPr>
        <w:t xml:space="preserve"> 5. Contextual Nuance in the Passage</w:t>
      </w:r>
    </w:p>
    <w:p w14:paraId="6983AF84" w14:textId="77777777" w:rsidR="00837AE0" w:rsidRDefault="00837AE0">
      <w:r>
        <w:t xml:space="preserve">In Exodus 35:6, Moses lists the materials the Israelites are to bring as a freewill offering for the construction of the Tabernacle. The inclusion of "scarlet" (specifically, scarlet-dyed wool yarn) highlights the sacrificial devotion of the people. Having recently left Egypt, they offered the precious, costly goods they had received from the Egyptians. </w:t>
      </w:r>
    </w:p>
    <w:p w14:paraId="75907BB5" w14:textId="77777777" w:rsidR="00837AE0" w:rsidRDefault="00837AE0"/>
    <w:p w14:paraId="0C4A819B" w14:textId="77777777" w:rsidR="00837AE0" w:rsidRDefault="00837AE0">
      <w:r>
        <w:t>Its use alongside blue and purple yarn and fine linen shows that the Tabernacle was to be a place of supreme beauty, reflecting the glory of the heavenly reality. The scarlet thread was woven into the inner curtains, the veil, the screen of the tabernacle door, and the garments of the high priest, signifying that access to the holy presence of God is always accompanied by the color of blood and sacrifice.</w:t>
      </w:r>
    </w:p>
    <w:p w14:paraId="358C56E3" w14:textId="77777777" w:rsidR="00837AE0" w:rsidRDefault="00837AE0"/>
    <w:p w14:paraId="4022951F" w14:textId="77777777" w:rsidR="00837AE0" w:rsidRPr="00837AE0" w:rsidRDefault="00837AE0">
      <w:pPr>
        <w:rPr>
          <w:b/>
        </w:rPr>
      </w:pPr>
      <w:r w:rsidRPr="00837AE0">
        <w:rPr>
          <w:b/>
        </w:rPr>
        <w:t xml:space="preserve"> 6. Key Uses in Other Verses (NKJV)</w:t>
      </w:r>
    </w:p>
    <w:p w14:paraId="174E8716" w14:textId="77777777" w:rsidR="00837AE0" w:rsidRDefault="00837AE0">
      <w:r>
        <w:t>• Joshua 2:18 - "unless, when we come into the land, you bind this line of scarlet thread in the window..."</w:t>
      </w:r>
    </w:p>
    <w:p w14:paraId="5023E35E" w14:textId="77777777" w:rsidR="00837AE0" w:rsidRDefault="00837AE0">
      <w:r>
        <w:t>• Isaiah 1:18 - "Though your sins are like scarlet, they shall be as white as snow..."</w:t>
      </w:r>
    </w:p>
    <w:p w14:paraId="3BD50299" w14:textId="77777777" w:rsidR="00837AE0" w:rsidRDefault="00837AE0">
      <w:r>
        <w:t>• Proverbs 31:21 - "She is not afraid of snow for her household, for all her household is clothed with scarlet."</w:t>
      </w:r>
    </w:p>
    <w:p w14:paraId="09DB9C54" w14:textId="77777777" w:rsidR="00837AE0" w:rsidRDefault="00837AE0">
      <w:r>
        <w:t>• Leviticus 14:4 - "...and cedar wood, scarlet, and hyssop."</w:t>
      </w:r>
    </w:p>
    <w:p w14:paraId="77CF1A11" w14:textId="77777777" w:rsidR="00837AE0" w:rsidRDefault="00837AE0">
      <w:r>
        <w:t>• Song of Solomon 4:3 - "Your lips are like a strand of scarlet, and your mouth is lovely."</w:t>
      </w:r>
    </w:p>
    <w:p w14:paraId="193D44AF" w14:textId="77777777" w:rsidR="00837AE0" w:rsidRDefault="00837AE0"/>
    <w:p w14:paraId="06A3ED6D" w14:textId="77777777" w:rsidR="00837AE0" w:rsidRPr="00837AE0" w:rsidRDefault="00837AE0">
      <w:pPr>
        <w:rPr>
          <w:b/>
        </w:rPr>
      </w:pPr>
      <w:r w:rsidRPr="00837AE0">
        <w:rPr>
          <w:b/>
        </w:rPr>
        <w:t xml:space="preserve"> 7. Other Relevant Insights</w:t>
      </w:r>
    </w:p>
    <w:p w14:paraId="47664BBE" w14:textId="77777777" w:rsidR="00837AE0" w:rsidRDefault="00837AE0">
      <w:r>
        <w:t>The ancient process of dyeing with Kermes ilicis required precise temperature control and mordants (like alum) to fix the color to the wool fibers. This scientific precision in ancient craftsmanship highlights the God-given wisdom granted to Bezalel, Oholiab, and the skilled artisans (Exodus 35:30-35). The permanent nature of the scarlet dye serves as a striking contrast to God's grace; what is chemically permanent and impossible for man to wash out (the stain of sin) is instantly purified by the blood of Christ.</w:t>
      </w:r>
    </w:p>
    <w:p w14:paraId="2301747F" w14:textId="77777777" w:rsidR="00837AE0" w:rsidRDefault="00837AE0"/>
    <w:p w14:paraId="494EB803" w14:textId="77777777" w:rsidR="00837AE0" w:rsidRPr="00837AE0" w:rsidRDefault="00837AE0">
      <w:pPr>
        <w:rPr>
          <w:b/>
        </w:rPr>
      </w:pPr>
      <w:r w:rsidRPr="00837AE0">
        <w:rPr>
          <w:b/>
        </w:rPr>
        <w:t xml:space="preserve"> 8. References</w:t>
      </w:r>
    </w:p>
    <w:p w14:paraId="7AC93AB7" w14:textId="77777777" w:rsidR="00837AE0" w:rsidRDefault="00837AE0">
      <w:r>
        <w:t>• Brown, F., Driver, S. R., &amp; Briggs, C. A. (1906). A Hebrew and English Lexicon of the Old Testament.</w:t>
      </w:r>
    </w:p>
    <w:p w14:paraId="3336995C" w14:textId="77777777" w:rsidR="00837AE0" w:rsidRDefault="00837AE0">
      <w:r>
        <w:t>• Koehler, L., Baumgartner, W., &amp; Stamm, J. J. (2001). The Hebrew and Aramaic Lexicon of the Old Testament.</w:t>
      </w:r>
    </w:p>
    <w:p w14:paraId="112B7226" w14:textId="77777777" w:rsidR="00837AE0" w:rsidRDefault="00837AE0">
      <w:r>
        <w:t>• Harris, R. L., Archer, G. L., &amp; Waltke, B. K. (1980). Theological Wordbook of the Old Testament.</w:t>
      </w:r>
    </w:p>
    <w:p w14:paraId="42272D6C" w14:textId="77777777" w:rsidR="00837AE0" w:rsidRDefault="00837AE0">
      <w:r>
        <w:t>• VanGemeren, W. A. (1997). New International Dictionary of Old Testament Theology &amp; Exegesis.</w:t>
      </w:r>
    </w:p>
    <w:p w14:paraId="44FDB2A2" w14:textId="740659D4" w:rsidR="004C5552" w:rsidRDefault="00837AE0">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37AE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508B"/>
  <w15:chartTrackingRefBased/>
  <w15:docId w15:val="{B1A66225-367F-4D7D-8BFD-E1EF8ECA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AE0"/>
    <w:rPr>
      <w:rFonts w:eastAsiaTheme="majorEastAsia" w:cstheme="majorBidi"/>
      <w:color w:val="272727" w:themeColor="text1" w:themeTint="D8"/>
    </w:rPr>
  </w:style>
  <w:style w:type="paragraph" w:styleId="Title">
    <w:name w:val="Title"/>
    <w:basedOn w:val="Normal"/>
    <w:next w:val="Normal"/>
    <w:link w:val="TitleChar"/>
    <w:uiPriority w:val="10"/>
    <w:qFormat/>
    <w:rsid w:val="0083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AE0"/>
    <w:pPr>
      <w:spacing w:before="160"/>
      <w:jc w:val="center"/>
    </w:pPr>
    <w:rPr>
      <w:i/>
      <w:iCs/>
      <w:color w:val="404040" w:themeColor="text1" w:themeTint="BF"/>
    </w:rPr>
  </w:style>
  <w:style w:type="character" w:customStyle="1" w:styleId="QuoteChar">
    <w:name w:val="Quote Char"/>
    <w:basedOn w:val="DefaultParagraphFont"/>
    <w:link w:val="Quote"/>
    <w:uiPriority w:val="29"/>
    <w:rsid w:val="00837AE0"/>
    <w:rPr>
      <w:i/>
      <w:iCs/>
      <w:color w:val="404040" w:themeColor="text1" w:themeTint="BF"/>
    </w:rPr>
  </w:style>
  <w:style w:type="paragraph" w:styleId="ListParagraph">
    <w:name w:val="List Paragraph"/>
    <w:basedOn w:val="Normal"/>
    <w:uiPriority w:val="34"/>
    <w:qFormat/>
    <w:rsid w:val="00837AE0"/>
    <w:pPr>
      <w:ind w:left="720"/>
      <w:contextualSpacing/>
    </w:pPr>
  </w:style>
  <w:style w:type="character" w:styleId="IntenseEmphasis">
    <w:name w:val="Intense Emphasis"/>
    <w:basedOn w:val="DefaultParagraphFont"/>
    <w:uiPriority w:val="21"/>
    <w:qFormat/>
    <w:rsid w:val="00837AE0"/>
    <w:rPr>
      <w:i/>
      <w:iCs/>
      <w:color w:val="2E74B5" w:themeColor="accent1" w:themeShade="BF"/>
    </w:rPr>
  </w:style>
  <w:style w:type="paragraph" w:styleId="IntenseQuote">
    <w:name w:val="Intense Quote"/>
    <w:basedOn w:val="Normal"/>
    <w:next w:val="Normal"/>
    <w:link w:val="IntenseQuoteChar"/>
    <w:uiPriority w:val="30"/>
    <w:qFormat/>
    <w:rsid w:val="00837A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7AE0"/>
    <w:rPr>
      <w:i/>
      <w:iCs/>
      <w:color w:val="2E74B5" w:themeColor="accent1" w:themeShade="BF"/>
    </w:rPr>
  </w:style>
  <w:style w:type="character" w:styleId="IntenseReference">
    <w:name w:val="Intense Reference"/>
    <w:basedOn w:val="DefaultParagraphFont"/>
    <w:uiPriority w:val="32"/>
    <w:qFormat/>
    <w:rsid w:val="00837A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2026-08-14T11:19:00Z</dcterms:modified>
</cp:coreProperties>
</file>