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C77D0" w14:textId="77777777" w:rsidR="006E2848" w:rsidRPr="006E2848" w:rsidRDefault="006E2848">
      <w:pPr>
        <w:rPr>
          <w:b/>
        </w:rPr>
      </w:pPr>
      <w:r w:rsidRPr="006E2848">
        <w:rPr>
          <w:b/>
        </w:rPr>
        <w:t>CHERUBIM - ( kerûbîm , Strong's H3742 )</w:t>
      </w:r>
    </w:p>
    <w:p w14:paraId="56D78E98" w14:textId="77777777" w:rsidR="006E2848" w:rsidRDefault="006E2848">
      <w:r w:rsidRPr="006E2848">
        <w:rPr>
          <w:b/>
        </w:rPr>
        <w:t>Summary:</w:t>
      </w:r>
    </w:p>
    <w:p w14:paraId="29DD97FC" w14:textId="77777777" w:rsidR="006E2848" w:rsidRDefault="006E2848">
      <w:r>
        <w:t>The Hebrew word kerûbîm refers to a class of majestic, multi-winged heavenly beings who serve as guardians of God's holy presence and throne. In Exodus 36:8, these celestial guardians are artistically woven into the very fabric of the Tabernacle's inner curtains. This design visually signaled that the Tabernacle was the earthly dwelling place of Yahweh, surrounded by His heavenly host, and served as a solemn reminder of the barrier between sinful humanity and the holy presence of God.</w:t>
      </w:r>
    </w:p>
    <w:p w14:paraId="1B77D6DD" w14:textId="77777777" w:rsidR="006E2848" w:rsidRDefault="006E2848"/>
    <w:p w14:paraId="7B1826F3" w14:textId="77777777" w:rsidR="006E2848" w:rsidRDefault="006E2848">
      <w:r w:rsidRPr="006E2848">
        <w:rPr>
          <w:b/>
        </w:rPr>
        <w:t>Full Study:</w:t>
      </w:r>
    </w:p>
    <w:p w14:paraId="24D8839C" w14:textId="77777777" w:rsidR="006E2848" w:rsidRDefault="006E2848"/>
    <w:p w14:paraId="57C72C5C" w14:textId="77777777" w:rsidR="006E2848" w:rsidRPr="006E2848" w:rsidRDefault="006E2848">
      <w:pPr>
        <w:rPr>
          <w:b/>
        </w:rPr>
      </w:pPr>
      <w:r w:rsidRPr="006E2848">
        <w:rPr>
          <w:b/>
        </w:rPr>
        <w:t>1. Word Picture / Background</w:t>
      </w:r>
    </w:p>
    <w:p w14:paraId="08B92ED3" w14:textId="77777777" w:rsidR="006E2848" w:rsidRDefault="006E2848">
      <w:r>
        <w:t>• The etymology of kerûb (the singular form of kerûbîm) is highly debated but likely connects to the Akkadian karābu, meaning "to bless," "to pray," or "to be gracious," or kāribu, referring to an intercessor or a guardian figure who stands before the deities.</w:t>
      </w:r>
    </w:p>
    <w:p w14:paraId="6848735F" w14:textId="77777777" w:rsidR="006E2848" w:rsidRDefault="006E2848">
      <w:r>
        <w:t>• In ancient Near Eastern iconography, similar hybrid creatures (such as the Assyrian lamassu or winged sphinxes) possessed the bodies of lions or bulls, the wings of eagles, and the heads of humans. These figures were stationed at the entrances of temples and royal palaces to guard the sacred space and ward off evil.</w:t>
      </w:r>
    </w:p>
    <w:p w14:paraId="6E866D5C" w14:textId="77777777" w:rsidR="006E2848" w:rsidRDefault="006E2848">
      <w:r>
        <w:t>• Scripture purifies this cultural imagery. The biblical cherubim are not independent deities but servant-ministers of the one true God, representing the highest and strongest of God's creation united in perpetual service and worship around His throne.</w:t>
      </w:r>
    </w:p>
    <w:p w14:paraId="46D444A2" w14:textId="77777777" w:rsidR="006E2848" w:rsidRDefault="006E2848"/>
    <w:p w14:paraId="0960FA8E" w14:textId="77777777" w:rsidR="006E2848" w:rsidRPr="006E2848" w:rsidRDefault="006E2848">
      <w:pPr>
        <w:rPr>
          <w:b/>
        </w:rPr>
      </w:pPr>
      <w:r w:rsidRPr="006E2848">
        <w:rPr>
          <w:b/>
        </w:rPr>
        <w:t>2. Meaning / Lexical Definition</w:t>
      </w:r>
    </w:p>
    <w:p w14:paraId="35C76B43" w14:textId="77777777" w:rsidR="006E2848" w:rsidRDefault="006E2848">
      <w:r>
        <w:t>• Kerûb is a masculine noun that refers to a specific class of angelic or heavenly beings associated with the presence of God.</w:t>
      </w:r>
    </w:p>
    <w:p w14:paraId="19AA80DD" w14:textId="77777777" w:rsidR="006E2848" w:rsidRDefault="006E2848">
      <w:r>
        <w:t>• In Hebrew lexicography, the word designates a throne-bearer or guardian of a sacred precinct. They are distinct from seraphim (who are associated with praise and purification in Isaiah 6) and are consistently depicted as guardians of God's holiness and executors of His glory.</w:t>
      </w:r>
    </w:p>
    <w:p w14:paraId="5152BF12" w14:textId="77777777" w:rsidR="006E2848" w:rsidRDefault="006E2848">
      <w:r>
        <w:t>• The plural form is kerûbîm (frequently transliterated as "cherubim" in English).</w:t>
      </w:r>
    </w:p>
    <w:p w14:paraId="2EB562BC" w14:textId="77777777" w:rsidR="006E2848" w:rsidRDefault="006E2848"/>
    <w:p w14:paraId="3F851FB8" w14:textId="77777777" w:rsidR="006E2848" w:rsidRPr="006E2848" w:rsidRDefault="006E2848">
      <w:pPr>
        <w:rPr>
          <w:b/>
        </w:rPr>
      </w:pPr>
      <w:r w:rsidRPr="006E2848">
        <w:rPr>
          <w:b/>
        </w:rPr>
        <w:t>3. Usage and Word Pictures</w:t>
      </w:r>
    </w:p>
    <w:p w14:paraId="001A3760" w14:textId="77777777" w:rsidR="006E2848" w:rsidRDefault="006E2848">
      <w:r>
        <w:t>• The cherubim first appear in Genesis 3:24, stationed at the east of the Garden of Eden with a flaming sword to guard the way to the Tree of Life after humanity's fall. Here, they represent the absolute division between a holy God and sinful humanity.</w:t>
      </w:r>
    </w:p>
    <w:p w14:paraId="1CA49235" w14:textId="77777777" w:rsidR="006E2848" w:rsidRDefault="006E2848">
      <w:r>
        <w:t>• They are also depicted as the chariot of Yahweh. In Psalm 18:10 and 2 Samuel 22:11, God rides upon a cherub to execute judgment, flying swiftly on the wings of the wind.</w:t>
      </w:r>
    </w:p>
    <w:p w14:paraId="66347B3B" w14:textId="77777777" w:rsidR="006E2848" w:rsidRDefault="006E2848">
      <w:r>
        <w:t>• In Ezekiel's temple visions (Ezekiel 1 and 10), they are described as complex, living creatures with four faces (human, lion, ox, eagle) and four wings, moving with lightning speed to transport the mobile throne of God's glory.</w:t>
      </w:r>
    </w:p>
    <w:p w14:paraId="797D8756" w14:textId="77777777" w:rsidR="006E2848" w:rsidRDefault="006E2848">
      <w:r>
        <w:t>• In the sanctuary, cherubim are represented in two ways: as three-dimensional golden statues beaten out of the ends of the mercy seat on the Ark of the Covenant (Exodus 25:18-20), and as two-dimensional embroidered figures on the Tabernacle curtains and veil (Exodus 26:1; 36:8).</w:t>
      </w:r>
    </w:p>
    <w:p w14:paraId="125AB538" w14:textId="77777777" w:rsidR="006E2848" w:rsidRDefault="006E2848"/>
    <w:p w14:paraId="7FF61800" w14:textId="77777777" w:rsidR="006E2848" w:rsidRPr="006E2848" w:rsidRDefault="006E2848">
      <w:pPr>
        <w:rPr>
          <w:b/>
        </w:rPr>
      </w:pPr>
      <w:r w:rsidRPr="006E2848">
        <w:rPr>
          <w:b/>
        </w:rPr>
        <w:t>4. Theological Implications</w:t>
      </w:r>
    </w:p>
    <w:p w14:paraId="6BAE574B" w14:textId="77777777" w:rsidR="006E2848" w:rsidRDefault="006E2848">
      <w:r>
        <w:t>• The presence of the cherubim signifies the holiness and transcendence of God. Where God dwells, holiness must be preserved, and access is strictly guarded.</w:t>
      </w:r>
    </w:p>
    <w:p w14:paraId="377F00DF" w14:textId="77777777" w:rsidR="006E2848" w:rsidRDefault="006E2848">
      <w:r>
        <w:t>• The cherubim on the mercy seat face inward, looking down toward the blood-sprinkled cover of the Ark, symbolizing that even the heavenly hosts gaze with awe at God’s redemptive work.</w:t>
      </w:r>
    </w:p>
    <w:p w14:paraId="7BECE311" w14:textId="77777777" w:rsidR="006E2848" w:rsidRDefault="006E2848">
      <w:r>
        <w:t>• The weaving of cherubim into the Tabernacle curtains illustrates the intersection of heaven and earth. The Tabernacle was a copy of the heavenly temple; the embroidered cherubim made the invisible reality of the heavenly court visible to the priests serving inside.</w:t>
      </w:r>
    </w:p>
    <w:p w14:paraId="4D54E404" w14:textId="77777777" w:rsidR="006E2848" w:rsidRDefault="006E2848"/>
    <w:p w14:paraId="184A43F2" w14:textId="77777777" w:rsidR="006E2848" w:rsidRPr="006E2848" w:rsidRDefault="006E2848">
      <w:pPr>
        <w:rPr>
          <w:b/>
        </w:rPr>
      </w:pPr>
      <w:r w:rsidRPr="006E2848">
        <w:rPr>
          <w:b/>
        </w:rPr>
        <w:t>5. Contextual Nuance in the Passage</w:t>
      </w:r>
    </w:p>
    <w:p w14:paraId="266E804F" w14:textId="77777777" w:rsidR="006E2848" w:rsidRDefault="006E2848">
      <w:r>
        <w:t>• In Exodus 36:8, the gifted artisans led by Bezalel and Aholiab weave "artistic designs of cherubim" (ma'ăśēh hōšēb kerubîm) into the ten inner curtains of fine linen.</w:t>
      </w:r>
    </w:p>
    <w:p w14:paraId="1740901E" w14:textId="77777777" w:rsidR="006E2848" w:rsidRDefault="006E2848">
      <w:r>
        <w:t>• This specific weaving technique (hōšēb) refers to the work of a skilled designer, where the pattern of the cherubim was woven directly into the fabric, making the figures visible on both the inside and the outside of the curtains.</w:t>
      </w:r>
    </w:p>
    <w:p w14:paraId="25D40C9B" w14:textId="77777777" w:rsidR="006E2848" w:rsidRDefault="006E2848">
      <w:r>
        <w:t>• As the priests stood inside the Holy Place, looking up at the ceiling and walls formed by these curtains, they would see themselves surrounded by a host of cherubim. This visually reinforced that they were ministering in the immediate, heavenly presence of Yahweh.</w:t>
      </w:r>
    </w:p>
    <w:p w14:paraId="04294E61" w14:textId="77777777" w:rsidR="006E2848" w:rsidRDefault="006E2848"/>
    <w:p w14:paraId="75E1F22A" w14:textId="77777777" w:rsidR="006E2848" w:rsidRPr="006E2848" w:rsidRDefault="006E2848">
      <w:pPr>
        <w:rPr>
          <w:b/>
        </w:rPr>
      </w:pPr>
      <w:r w:rsidRPr="006E2848">
        <w:rPr>
          <w:b/>
        </w:rPr>
        <w:t>6. Key Uses in Other Verses (NKJV)</w:t>
      </w:r>
    </w:p>
    <w:p w14:paraId="6BB59BC6" w14:textId="77777777" w:rsidR="006E2848" w:rsidRDefault="006E2848">
      <w:r>
        <w:t>• Genesis 3:24: "So He drove out the man; and He placed cherubim at the east of the garden of Eden, and a flaming sword which turned every way, to guard the way to the tree of life."</w:t>
      </w:r>
    </w:p>
    <w:p w14:paraId="1D8E6BA9" w14:textId="77777777" w:rsidR="006E2848" w:rsidRDefault="006E2848">
      <w:r>
        <w:t>• Exodus 25:18: "And you shall make two cherubim of gold; of hammered work you shall make them at the two ends of the mercy seat."</w:t>
      </w:r>
    </w:p>
    <w:p w14:paraId="4E990C51" w14:textId="77777777" w:rsidR="006E2848" w:rsidRDefault="006E2848">
      <w:r>
        <w:t>• 1 Samuel 4:4: "So the people sent to Shiloh, that they might bring from there the ark of the covenant of the Lord of hosts, who dwells between the cherubim."</w:t>
      </w:r>
    </w:p>
    <w:p w14:paraId="2609BFF6" w14:textId="77777777" w:rsidR="006E2848" w:rsidRDefault="006E2848">
      <w:r>
        <w:t>• Psalm 99:1: "The Lord reigns; let the peoples tremble! He dwells between the cherubim; let the earth be moved!"</w:t>
      </w:r>
    </w:p>
    <w:p w14:paraId="689752DF" w14:textId="77777777" w:rsidR="006E2848" w:rsidRDefault="006E2848">
      <w:r>
        <w:t>• Ezekiel 10:20: "This is the living creature I saw under the God of Israel by the River Chebar, and I knew they were cherubim."</w:t>
      </w:r>
    </w:p>
    <w:p w14:paraId="5FFA1582" w14:textId="77777777" w:rsidR="006E2848" w:rsidRDefault="006E2848"/>
    <w:p w14:paraId="6DBFF3E2" w14:textId="77777777" w:rsidR="006E2848" w:rsidRPr="006E2848" w:rsidRDefault="006E2848">
      <w:pPr>
        <w:rPr>
          <w:b/>
        </w:rPr>
      </w:pPr>
      <w:r w:rsidRPr="006E2848">
        <w:rPr>
          <w:b/>
        </w:rPr>
        <w:t>7. Other Relevant Insights</w:t>
      </w:r>
    </w:p>
    <w:p w14:paraId="52AEBE69" w14:textId="77777777" w:rsidR="006E2848" w:rsidRDefault="006E2848">
      <w:r>
        <w:t>• Modern popular culture has sentimentalized the "cherub" into a chubby, winged baby (a motif derived from Greco-Roman cupids or putti in Renaissance art). This is a severe departure from the biblical reality. In Scripture, cherubim are awe-inspiring, formidable, and majestic beings that evoke fear and reverence.</w:t>
      </w:r>
    </w:p>
    <w:p w14:paraId="673299D3" w14:textId="77777777" w:rsidR="006E2848" w:rsidRDefault="006E2848">
      <w:r>
        <w:t>• The veil of the Temple, also embroidered with cherubim (Exodus 26:31-33), barred the way into the Most Holy Place. When Jesus died on the cross, this veil was torn in two from top to bottom (Matthew 27:51), signifying that the guardian cherubim had stepped aside, and the way into the Holy of Holies was now open to all believers through the blood of Christ (Hebrews 10:19-22).</w:t>
      </w:r>
    </w:p>
    <w:p w14:paraId="204FE3B6" w14:textId="77777777" w:rsidR="006E2848" w:rsidRDefault="006E2848"/>
    <w:p w14:paraId="1ECC9EEF" w14:textId="77777777" w:rsidR="006E2848" w:rsidRPr="006E2848" w:rsidRDefault="006E2848">
      <w:pPr>
        <w:rPr>
          <w:b/>
        </w:rPr>
      </w:pPr>
      <w:r w:rsidRPr="006E2848">
        <w:rPr>
          <w:b/>
        </w:rPr>
        <w:t>8. References</w:t>
      </w:r>
    </w:p>
    <w:p w14:paraId="54BD4E2E" w14:textId="77777777" w:rsidR="006E2848" w:rsidRDefault="006E2848">
      <w:r>
        <w:t>• Brown, Francis, S.R. Driver, and Charles A. Briggs. The Brown-Driver-Briggs Hebrew and English Lexicon.</w:t>
      </w:r>
    </w:p>
    <w:p w14:paraId="6C56530E" w14:textId="77777777" w:rsidR="006E2848" w:rsidRDefault="006E2848">
      <w:r>
        <w:t>• Harris, R. Laird, Gleason L. Archer Jr., and Bruce K. Waltke. Theological Wordbook of the Old Testament.</w:t>
      </w:r>
    </w:p>
    <w:p w14:paraId="63A05C7D" w14:textId="77777777" w:rsidR="006E2848" w:rsidRDefault="006E2848">
      <w:r>
        <w:t>• Koehler, Ludwig, and Walter Baumgartner. The Hebrew and Aramaic Lexicon of the Old Testament.</w:t>
      </w:r>
    </w:p>
    <w:p w14:paraId="346B7A10" w14:textId="77777777" w:rsidR="006E2848" w:rsidRDefault="006E2848">
      <w:r>
        <w:t>• VanGemeren, Willem A., ed. New International Dictionary of Old Testament Theology and Exegesis.</w:t>
      </w:r>
    </w:p>
    <w:p w14:paraId="1A90C9DE" w14:textId="1A368391" w:rsidR="004C5552" w:rsidRDefault="006E2848">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E2848"/>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77074"/>
  <w15:chartTrackingRefBased/>
  <w15:docId w15:val="{DEFF813D-3B67-483B-80D1-61F39C229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2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2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848"/>
    <w:rPr>
      <w:rFonts w:eastAsiaTheme="majorEastAsia" w:cstheme="majorBidi"/>
      <w:color w:val="272727" w:themeColor="text1" w:themeTint="D8"/>
    </w:rPr>
  </w:style>
  <w:style w:type="paragraph" w:styleId="Title">
    <w:name w:val="Title"/>
    <w:basedOn w:val="Normal"/>
    <w:next w:val="Normal"/>
    <w:link w:val="TitleChar"/>
    <w:uiPriority w:val="10"/>
    <w:qFormat/>
    <w:rsid w:val="006E2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848"/>
    <w:pPr>
      <w:spacing w:before="160"/>
      <w:jc w:val="center"/>
    </w:pPr>
    <w:rPr>
      <w:i/>
      <w:iCs/>
      <w:color w:val="404040" w:themeColor="text1" w:themeTint="BF"/>
    </w:rPr>
  </w:style>
  <w:style w:type="character" w:customStyle="1" w:styleId="QuoteChar">
    <w:name w:val="Quote Char"/>
    <w:basedOn w:val="DefaultParagraphFont"/>
    <w:link w:val="Quote"/>
    <w:uiPriority w:val="29"/>
    <w:rsid w:val="006E2848"/>
    <w:rPr>
      <w:i/>
      <w:iCs/>
      <w:color w:val="404040" w:themeColor="text1" w:themeTint="BF"/>
    </w:rPr>
  </w:style>
  <w:style w:type="paragraph" w:styleId="ListParagraph">
    <w:name w:val="List Paragraph"/>
    <w:basedOn w:val="Normal"/>
    <w:uiPriority w:val="34"/>
    <w:qFormat/>
    <w:rsid w:val="006E2848"/>
    <w:pPr>
      <w:ind w:left="720"/>
      <w:contextualSpacing/>
    </w:pPr>
  </w:style>
  <w:style w:type="character" w:styleId="IntenseEmphasis">
    <w:name w:val="Intense Emphasis"/>
    <w:basedOn w:val="DefaultParagraphFont"/>
    <w:uiPriority w:val="21"/>
    <w:qFormat/>
    <w:rsid w:val="006E2848"/>
    <w:rPr>
      <w:i/>
      <w:iCs/>
      <w:color w:val="2E74B5" w:themeColor="accent1" w:themeShade="BF"/>
    </w:rPr>
  </w:style>
  <w:style w:type="paragraph" w:styleId="IntenseQuote">
    <w:name w:val="Intense Quote"/>
    <w:basedOn w:val="Normal"/>
    <w:next w:val="Normal"/>
    <w:link w:val="IntenseQuoteChar"/>
    <w:uiPriority w:val="30"/>
    <w:qFormat/>
    <w:rsid w:val="006E28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2848"/>
    <w:rPr>
      <w:i/>
      <w:iCs/>
      <w:color w:val="2E74B5" w:themeColor="accent1" w:themeShade="BF"/>
    </w:rPr>
  </w:style>
  <w:style w:type="character" w:styleId="IntenseReference">
    <w:name w:val="Intense Reference"/>
    <w:basedOn w:val="DefaultParagraphFont"/>
    <w:uiPriority w:val="32"/>
    <w:qFormat/>
    <w:rsid w:val="006E28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929</Words>
  <Characters>5300</Characters>
  <Application>Microsoft Office Word</Application>
  <DocSecurity>0</DocSecurity>
  <Lines>44</Lines>
  <Paragraphs>12</Paragraphs>
  <ScaleCrop>false</ScaleCrop>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2026-08-14T11:22:00Z</dcterms:created>
  <dcterms:modified xsi:type="dcterms:W3CDTF">2026-08-14T11:22:00Z</dcterms:modified>
</cp:coreProperties>
</file>