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3AF4" w14:textId="77777777" w:rsidR="00675C26" w:rsidRPr="00675C26" w:rsidRDefault="00675C26">
      <w:pPr>
        <w:rPr>
          <w:b/>
        </w:rPr>
      </w:pPr>
      <w:r w:rsidRPr="00675C26">
        <w:rPr>
          <w:b/>
        </w:rPr>
        <w:t>PERFUMER - ( raqach , Strong's H7543 )</w:t>
      </w:r>
    </w:p>
    <w:p w14:paraId="243A1DB0" w14:textId="77777777" w:rsidR="00675C26" w:rsidRDefault="00675C26">
      <w:r w:rsidRPr="00675C26">
        <w:rPr>
          <w:b/>
        </w:rPr>
        <w:t>Summary:</w:t>
      </w:r>
    </w:p>
    <w:p w14:paraId="79038169" w14:textId="77777777" w:rsidR="00675C26" w:rsidRDefault="00675C26">
      <w:r>
        <w:t>The Hebrew verb raqach means to compound, mix, or blend spices and oils to create ointments, perfumes, or incense. In Exodus 37:29, the word appears as an active participle (roqeach), which functions as a noun meaning "perfumer" or "ointment-maker" (traditionally translated as "apothecary"). It describes a highly skilled craftsman who meticulously measures, blends, and prepares sacred oils and incense according to divine specifications. This term highlights the holy precision, skilled craftsmanship, and artistic devotion required to establish the sensory environment for Yahweh's presence in the tabernacle.</w:t>
      </w:r>
    </w:p>
    <w:p w14:paraId="0F5ED4E1" w14:textId="77777777" w:rsidR="00675C26" w:rsidRDefault="00675C26"/>
    <w:p w14:paraId="1E6D86EC" w14:textId="77777777" w:rsidR="00675C26" w:rsidRDefault="00675C26">
      <w:r w:rsidRPr="00675C26">
        <w:rPr>
          <w:b/>
        </w:rPr>
        <w:t>Full Study:</w:t>
      </w:r>
    </w:p>
    <w:p w14:paraId="5B0E08FB" w14:textId="77777777" w:rsidR="00675C26" w:rsidRDefault="00675C26"/>
    <w:p w14:paraId="4FCA8EE1" w14:textId="77777777" w:rsidR="00675C26" w:rsidRPr="00675C26" w:rsidRDefault="00675C26">
      <w:pPr>
        <w:rPr>
          <w:b/>
        </w:rPr>
      </w:pPr>
      <w:r w:rsidRPr="00675C26">
        <w:rPr>
          <w:b/>
        </w:rPr>
        <w:t>1. Word Picture / Background</w:t>
      </w:r>
    </w:p>
    <w:p w14:paraId="214031C0" w14:textId="77777777" w:rsidR="00675C26" w:rsidRDefault="00675C26">
      <w:r>
        <w:t xml:space="preserve">The background of raqach lies in the ancient Near Eastern art of perfumery and apothecary. In a hot, dry climate, aromatic oils, ointments, and perfumes were highly valued for hygiene, cosmetics, burial preparation, and religious rituals. A perfumer was not merely a cosmetic maker but a highly trained professional, comparable to an analytical chemist or master blender. </w:t>
      </w:r>
    </w:p>
    <w:p w14:paraId="34393C7F" w14:textId="77777777" w:rsidR="00675C26" w:rsidRDefault="00675C26"/>
    <w:p w14:paraId="34AA26E7" w14:textId="77777777" w:rsidR="00675C26" w:rsidRDefault="00675C26">
      <w:r>
        <w:t>The physical process of a perfumer involved selecting raw materials, crushing aromatic herbs, gums, and spices (such as myrrh, sweet cinnamon, calamus, and cassia), boiling or infusing them into a base of pure olive oil, and carefully filtering the mixture to create a stable, intensely fragrant compound. In the context of the tabernacle, this secular craft was elevated to a sacred calling, demanding absolute precision and purity to ensure the sensory elements of worship reflected the holiness of God.</w:t>
      </w:r>
    </w:p>
    <w:p w14:paraId="5833BB19" w14:textId="77777777" w:rsidR="00675C26" w:rsidRDefault="00675C26"/>
    <w:p w14:paraId="5D0CBF0F" w14:textId="77777777" w:rsidR="00675C26" w:rsidRPr="00675C26" w:rsidRDefault="00675C26">
      <w:pPr>
        <w:rPr>
          <w:b/>
        </w:rPr>
      </w:pPr>
      <w:r w:rsidRPr="00675C26">
        <w:rPr>
          <w:b/>
        </w:rPr>
        <w:t>2. Meaning / Lexical Definition</w:t>
      </w:r>
    </w:p>
    <w:p w14:paraId="6A81F115" w14:textId="77777777" w:rsidR="00675C26" w:rsidRDefault="00675C26">
      <w:r>
        <w:t xml:space="preserve">The root verb raqach means to mix, blend, or compound spices, ointments, or perfumes. While some biblical index systems categorize the noun "perfumer" under the separate entry H7546, it is morphologically the active participle of the root verb raqach (H7543). </w:t>
      </w:r>
    </w:p>
    <w:p w14:paraId="335608BC" w14:textId="77777777" w:rsidR="00675C26" w:rsidRDefault="00675C26"/>
    <w:p w14:paraId="56C80F20" w14:textId="77777777" w:rsidR="00675C26" w:rsidRDefault="00675C26">
      <w:r>
        <w:t>The word denotes:</w:t>
      </w:r>
    </w:p>
    <w:p w14:paraId="152C8A6A" w14:textId="77777777" w:rsidR="00675C26" w:rsidRDefault="00675C26">
      <w:r>
        <w:t>• The act of compounding raw spices into a unified, fragrant ointment or perfume.</w:t>
      </w:r>
    </w:p>
    <w:p w14:paraId="0BFE4903" w14:textId="77777777" w:rsidR="00675C26" w:rsidRDefault="00675C26">
      <w:r>
        <w:t>• The professional status of an artisan who specializes in creating these aromatic mixtures.</w:t>
      </w:r>
    </w:p>
    <w:p w14:paraId="02A34E20" w14:textId="77777777" w:rsidR="00675C26" w:rsidRDefault="00675C26"/>
    <w:p w14:paraId="0338EF7A" w14:textId="77777777" w:rsidR="00675C26" w:rsidRDefault="00675C26">
      <w:r>
        <w:t>In Exodus 37:29, the phrase ma'aseh roqeach translates literally to "the work of a perfumer." This signifies a product manufactured with professional expertise, exact proportions, and master-level craftsmanship, rather than a crude or amateurish mixture.</w:t>
      </w:r>
    </w:p>
    <w:p w14:paraId="6FEC38BF" w14:textId="77777777" w:rsidR="00675C26" w:rsidRDefault="00675C26"/>
    <w:p w14:paraId="331C9F81" w14:textId="77777777" w:rsidR="00675C26" w:rsidRPr="00675C26" w:rsidRDefault="00675C26">
      <w:pPr>
        <w:rPr>
          <w:b/>
        </w:rPr>
      </w:pPr>
      <w:r w:rsidRPr="00675C26">
        <w:rPr>
          <w:b/>
        </w:rPr>
        <w:t>3. Usage and Word Pictures</w:t>
      </w:r>
    </w:p>
    <w:p w14:paraId="20127D5E" w14:textId="77777777" w:rsidR="00675C26" w:rsidRDefault="00675C26">
      <w:r>
        <w:t>Scripture uses raqach and its derivatives to illustrate concepts of exquisite preparation, fragrance, and preservation:</w:t>
      </w:r>
    </w:p>
    <w:p w14:paraId="0FABFA6B" w14:textId="77777777" w:rsidR="00675C26" w:rsidRDefault="00675C26">
      <w:r>
        <w:t>• The Master Chemist: The term evokes the image of an artisan meticulously weighing rare, imported ingredients. This work required immense patience, knowledge of raw materials, and precise temperature control during the oil infusion process.</w:t>
      </w:r>
    </w:p>
    <w:p w14:paraId="2C1017F3" w14:textId="77777777" w:rsidR="00675C26" w:rsidRDefault="00675C26">
      <w:r>
        <w:t>• Fragrant Preservation: Perfumes and ointments were used to preserve, beautify, and consecrate. Ecclesiastes 10:1 uses the striking image of "dead flies" causing the "perfumer’s ointment" to give off a foul odor, illustrating how a small amount of folly can quickly ruin a reputation built on wisdom and honor.</w:t>
      </w:r>
    </w:p>
    <w:p w14:paraId="315F52C4" w14:textId="77777777" w:rsidR="00675C26" w:rsidRDefault="00675C26">
      <w:r>
        <w:t>• Royal and Sacred Distinction: The work of the perfumer was reserved for royalty and divinity. Compounding these specific holy oils for common, personal use was strictly forbidden under penalty of being cut off from the community, underscoring that the perfumer's ultimate work belonged exclusively to Yahweh.</w:t>
      </w:r>
    </w:p>
    <w:p w14:paraId="0B291D9E" w14:textId="77777777" w:rsidR="00675C26" w:rsidRDefault="00675C26"/>
    <w:p w14:paraId="1E3C2937" w14:textId="77777777" w:rsidR="00675C26" w:rsidRPr="00675C26" w:rsidRDefault="00675C26">
      <w:pPr>
        <w:rPr>
          <w:b/>
        </w:rPr>
      </w:pPr>
      <w:r w:rsidRPr="00675C26">
        <w:rPr>
          <w:b/>
        </w:rPr>
        <w:t>4. Theological Implications</w:t>
      </w:r>
    </w:p>
    <w:p w14:paraId="4BBEFB26" w14:textId="77777777" w:rsidR="00675C26" w:rsidRDefault="00675C26">
      <w:r>
        <w:t>The work of the perfumer carries profound theological significance:</w:t>
      </w:r>
    </w:p>
    <w:p w14:paraId="7C0E1DCD" w14:textId="77777777" w:rsidR="00675C26" w:rsidRDefault="00675C26">
      <w:r>
        <w:t>• Divine Specification and Human Skill: God provided the exact recipes for the holy anointing oil and the sweet incense, but He relied on human craftsmen, filled with the Spirit, to execute the work. Theology and artistry meet at the tabernacle; God’s holy standards are expressed through human skill and dedication.</w:t>
      </w:r>
    </w:p>
    <w:p w14:paraId="0531481F" w14:textId="77777777" w:rsidR="00675C26" w:rsidRDefault="00675C26">
      <w:r>
        <w:t>• The Aroma of Holiness: In the ancient world, physical scent was closely tied to spiritual presence. The unique, unrepeatable fragrance of the tabernacle—created by the perfumer—marked off the boundary between the sacred and the common. To step into the tabernacle was to enter a unique olfactory environment that belonged solely to Yahweh.</w:t>
      </w:r>
    </w:p>
    <w:p w14:paraId="3CD2D2F3" w14:textId="77777777" w:rsidR="00675C26" w:rsidRDefault="00675C26">
      <w:r>
        <w:t>• Christological Fulfillment: The anointing oil prepared by the perfumer prefigures the Holy Spirit's role in anointing Jesus as the Messiah (the "Anointed One"). The burial spices and ointments prepared for Jesus (Luke 23:56) also connect to this ancient art of honoring kings.</w:t>
      </w:r>
    </w:p>
    <w:p w14:paraId="5E5580F4" w14:textId="77777777" w:rsidR="00675C26" w:rsidRDefault="00675C26"/>
    <w:p w14:paraId="01E64891" w14:textId="77777777" w:rsidR="00675C26" w:rsidRPr="00675C26" w:rsidRDefault="00675C26">
      <w:pPr>
        <w:rPr>
          <w:b/>
        </w:rPr>
      </w:pPr>
      <w:r w:rsidRPr="00675C26">
        <w:rPr>
          <w:b/>
        </w:rPr>
        <w:t>5. Contextual Nuance in the Passage</w:t>
      </w:r>
    </w:p>
    <w:p w14:paraId="2B62EF7C" w14:textId="77777777" w:rsidR="00675C26" w:rsidRDefault="00675C26">
      <w:r>
        <w:t>In Exodus 37:29, Bezaleel and his craftsmen are executing the instructions given by God in Exodus 30. The verse states: "And he made the holy anointing oil and the pure incense of sweet spices, according to the work of the perfumer."</w:t>
      </w:r>
    </w:p>
    <w:p w14:paraId="08683D2C" w14:textId="77777777" w:rsidR="00675C26" w:rsidRDefault="00675C26"/>
    <w:p w14:paraId="7034B790" w14:textId="77777777" w:rsidR="00675C26" w:rsidRDefault="00675C26">
      <w:r>
        <w:t>The contextual nuance here is the faithfulness and exactness of the execution. The phrase "according to the work of the perfumer" serves as a seal of quality control. It guarantees that the holy anointing oil (used to consecrate the tabernacle and priests) and the incense (burned daily before the veil) were manufactured to the highest possible professional standards. The spiritual reality of God's presence was honored by the physical excellence of the craftsmanship. Nothing shoddy or careless was permitted in the service of the King.</w:t>
      </w:r>
    </w:p>
    <w:p w14:paraId="22361A05" w14:textId="77777777" w:rsidR="00675C26" w:rsidRDefault="00675C26"/>
    <w:p w14:paraId="25B5B202" w14:textId="77777777" w:rsidR="00675C26" w:rsidRPr="00675C26" w:rsidRDefault="00675C26">
      <w:pPr>
        <w:rPr>
          <w:b/>
        </w:rPr>
      </w:pPr>
      <w:r w:rsidRPr="00675C26">
        <w:rPr>
          <w:b/>
        </w:rPr>
        <w:t>6. Key Uses in Other Verses (NKJV)</w:t>
      </w:r>
    </w:p>
    <w:p w14:paraId="7ACB55EB" w14:textId="77777777" w:rsidR="00675C26" w:rsidRDefault="00675C26">
      <w:r>
        <w:t>• Exodus 30:25 - "And you shall make from these a holy anointing oil, an ointment compounded according to the art of the perfumer. It shall be a holy anointing oil."</w:t>
      </w:r>
    </w:p>
    <w:p w14:paraId="16099339" w14:textId="77777777" w:rsidR="00675C26" w:rsidRDefault="00675C26">
      <w:r>
        <w:t>• Exodus 30:35 - "You shall make of these an incense, a perfume after the art of the perfumer, salted, pure, and holy."</w:t>
      </w:r>
    </w:p>
    <w:p w14:paraId="1CD65E03" w14:textId="77777777" w:rsidR="00675C26" w:rsidRDefault="00675C26">
      <w:r>
        <w:t>• Nehemiah 3:8 - "Next to him Hananiah, one of the perfumers, made repairs; and they fortified Jerusalem as far as the Broad Wall."</w:t>
      </w:r>
    </w:p>
    <w:p w14:paraId="6D121F09" w14:textId="77777777" w:rsidR="00675C26" w:rsidRDefault="00675C26">
      <w:r>
        <w:t>• Ecclesiastes 10:1 - "Dead flies putrefy the perfumer's ointment, and cause it to give off a foul odor; so does a little folly to one respected for wisdom and honor."</w:t>
      </w:r>
    </w:p>
    <w:p w14:paraId="315E911C" w14:textId="77777777" w:rsidR="00675C26" w:rsidRDefault="00675C26"/>
    <w:p w14:paraId="36C46E45" w14:textId="77777777" w:rsidR="00675C26" w:rsidRPr="00675C26" w:rsidRDefault="00675C26">
      <w:pPr>
        <w:rPr>
          <w:b/>
        </w:rPr>
      </w:pPr>
      <w:r w:rsidRPr="00675C26">
        <w:rPr>
          <w:b/>
        </w:rPr>
        <w:t>7. Other Relevant Insights</w:t>
      </w:r>
    </w:p>
    <w:p w14:paraId="08DE54D8" w14:textId="77777777" w:rsidR="00675C26" w:rsidRDefault="00675C26">
      <w:r>
        <w:t>• The Holy Anointing Oil Recipe: The ingredients the perfumer had to compound included liquid myrrh, sweet-smelling cinnamon, sweet-smelling cane (calamus), cassia, and olive oil. The physical difficulty of blending these heavy, resinous spices into a stable oil suspension without modern emulsifiers highlights the extraordinary skill of the roqeach.</w:t>
      </w:r>
    </w:p>
    <w:p w14:paraId="7C2D8598" w14:textId="77777777" w:rsidR="00675C26" w:rsidRDefault="00675C26">
      <w:r>
        <w:t>• Socio-Economic Value: Spices like cinnamon and cassia were not native to Egypt or Canaan; they were imported via caravan trade routes from as far as India and Southeast Asia. The perfumer was working with materials of immense economic value, representing the finest treasures of the ancient earth brought as tribute to God.</w:t>
      </w:r>
    </w:p>
    <w:p w14:paraId="1CEB96DB" w14:textId="77777777" w:rsidR="00675C26" w:rsidRDefault="00675C26">
      <w:r>
        <w:t>• Spiritual Application: In the New Testament, believers are described as "the fragrance of Christ" (2 Corinthians 2:15). Just as the Old Testament perfumer spent time, labor, and skill to produce an aroma pleasing to God, the Holy Spirit works in the lives of believers to compound virtues that rise as a sweet aroma to the Father.</w:t>
      </w:r>
    </w:p>
    <w:p w14:paraId="4DA9ACCA" w14:textId="77777777" w:rsidR="00675C26" w:rsidRDefault="00675C26"/>
    <w:p w14:paraId="719F161C" w14:textId="77777777" w:rsidR="00675C26" w:rsidRPr="00675C26" w:rsidRDefault="00675C26">
      <w:pPr>
        <w:rPr>
          <w:b/>
        </w:rPr>
      </w:pPr>
      <w:r w:rsidRPr="00675C26">
        <w:rPr>
          <w:b/>
        </w:rPr>
        <w:t>8. References</w:t>
      </w:r>
    </w:p>
    <w:p w14:paraId="47B1CFC4" w14:textId="77777777" w:rsidR="00675C26" w:rsidRDefault="00675C26">
      <w:r>
        <w:t>• Brown, Francis, S.R. Driver, and Charles A. Briggs. The Brown-Driver-Briggs Hebrew and English Lexicon.</w:t>
      </w:r>
    </w:p>
    <w:p w14:paraId="3E77DD1C" w14:textId="77777777" w:rsidR="00675C26" w:rsidRDefault="00675C26">
      <w:r>
        <w:t>• Harris, R. Laird, Gleason L. Archer Jr., and Bruce K. Waltke. Theological Wordbook of the Old Testament.</w:t>
      </w:r>
    </w:p>
    <w:p w14:paraId="3B6386BE" w14:textId="77777777" w:rsidR="00675C26" w:rsidRDefault="00675C26">
      <w:r>
        <w:t>• Koehler, Ludwig, and Walter Baumgartner. The Hebrew and Aramaic Lexicon of the Old Testament.</w:t>
      </w:r>
    </w:p>
    <w:p w14:paraId="2F8EBA0C" w14:textId="77777777" w:rsidR="00675C26" w:rsidRDefault="00675C26">
      <w:r>
        <w:t>• VanGemeren, Willem A., ed. New International Dictionary of Old Testament Theology and Exegesis.</w:t>
      </w:r>
    </w:p>
    <w:p w14:paraId="626E2D0C" w14:textId="11841FED" w:rsidR="004C5552" w:rsidRDefault="00675C2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5C26"/>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5E36"/>
  <w15:chartTrackingRefBased/>
  <w15:docId w15:val="{999CE479-F9D6-4229-9DB2-52B51CA7B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5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5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26"/>
    <w:rPr>
      <w:rFonts w:eastAsiaTheme="majorEastAsia" w:cstheme="majorBidi"/>
      <w:color w:val="272727" w:themeColor="text1" w:themeTint="D8"/>
    </w:rPr>
  </w:style>
  <w:style w:type="paragraph" w:styleId="Title">
    <w:name w:val="Title"/>
    <w:basedOn w:val="Normal"/>
    <w:next w:val="Normal"/>
    <w:link w:val="TitleChar"/>
    <w:uiPriority w:val="10"/>
    <w:qFormat/>
    <w:rsid w:val="00675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26"/>
    <w:pPr>
      <w:spacing w:before="160"/>
      <w:jc w:val="center"/>
    </w:pPr>
    <w:rPr>
      <w:i/>
      <w:iCs/>
      <w:color w:val="404040" w:themeColor="text1" w:themeTint="BF"/>
    </w:rPr>
  </w:style>
  <w:style w:type="character" w:customStyle="1" w:styleId="QuoteChar">
    <w:name w:val="Quote Char"/>
    <w:basedOn w:val="DefaultParagraphFont"/>
    <w:link w:val="Quote"/>
    <w:uiPriority w:val="29"/>
    <w:rsid w:val="00675C26"/>
    <w:rPr>
      <w:i/>
      <w:iCs/>
      <w:color w:val="404040" w:themeColor="text1" w:themeTint="BF"/>
    </w:rPr>
  </w:style>
  <w:style w:type="paragraph" w:styleId="ListParagraph">
    <w:name w:val="List Paragraph"/>
    <w:basedOn w:val="Normal"/>
    <w:uiPriority w:val="34"/>
    <w:qFormat/>
    <w:rsid w:val="00675C26"/>
    <w:pPr>
      <w:ind w:left="720"/>
      <w:contextualSpacing/>
    </w:pPr>
  </w:style>
  <w:style w:type="character" w:styleId="IntenseEmphasis">
    <w:name w:val="Intense Emphasis"/>
    <w:basedOn w:val="DefaultParagraphFont"/>
    <w:uiPriority w:val="21"/>
    <w:qFormat/>
    <w:rsid w:val="00675C26"/>
    <w:rPr>
      <w:i/>
      <w:iCs/>
      <w:color w:val="2E74B5" w:themeColor="accent1" w:themeShade="BF"/>
    </w:rPr>
  </w:style>
  <w:style w:type="paragraph" w:styleId="IntenseQuote">
    <w:name w:val="Intense Quote"/>
    <w:basedOn w:val="Normal"/>
    <w:next w:val="Normal"/>
    <w:link w:val="IntenseQuoteChar"/>
    <w:uiPriority w:val="30"/>
    <w:qFormat/>
    <w:rsid w:val="00675C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5C26"/>
    <w:rPr>
      <w:i/>
      <w:iCs/>
      <w:color w:val="2E74B5" w:themeColor="accent1" w:themeShade="BF"/>
    </w:rPr>
  </w:style>
  <w:style w:type="character" w:styleId="IntenseReference">
    <w:name w:val="Intense Reference"/>
    <w:basedOn w:val="DefaultParagraphFont"/>
    <w:uiPriority w:val="32"/>
    <w:qFormat/>
    <w:rsid w:val="00675C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1097</Words>
  <Characters>6258</Characters>
  <Application>Microsoft Office Word</Application>
  <DocSecurity>0</DocSecurity>
  <Lines>52</Lines>
  <Paragraphs>14</Paragraphs>
  <ScaleCrop>false</ScaleCrop>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