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5B9D7" w14:textId="77777777" w:rsidR="00EB1846" w:rsidRPr="00EB1846" w:rsidRDefault="00EB1846">
      <w:pPr>
        <w:rPr>
          <w:b/>
        </w:rPr>
      </w:pPr>
      <w:r w:rsidRPr="00EB1846">
        <w:rPr>
          <w:b/>
        </w:rPr>
        <w:t>SOCKETS - ( 'eden , Strong's H134 )</w:t>
      </w:r>
    </w:p>
    <w:p w14:paraId="3E00F487" w14:textId="77777777" w:rsidR="00EB1846" w:rsidRDefault="00EB1846">
      <w:r w:rsidRPr="00EB1846">
        <w:rPr>
          <w:b/>
        </w:rPr>
        <w:t>Summary:</w:t>
      </w:r>
    </w:p>
    <w:p w14:paraId="6EE66E80" w14:textId="77777777" w:rsidR="00EB1846" w:rsidRDefault="00EB1846">
      <w:r>
        <w:t>The Hebrew word 'eden refers to a socket, base, or pedestal that serves as a firm foundation, most notably used for the silver and bronze bases supporting the wooden framework and pillars of the Tabernacle. Derived from a root associated with strength and sovereignty, it highlights the stability and order of God's dwelling place. In Exodus 38:10, these bronze sockets provide the secure foundation for the pillars of the Tabernacle's outer courtyard, representing the grounded, structural integrity of the sacred boundary where God met His people.</w:t>
      </w:r>
    </w:p>
    <w:p w14:paraId="7F0E734F" w14:textId="77777777" w:rsidR="00EB1846" w:rsidRDefault="00EB1846"/>
    <w:p w14:paraId="5CCE1D86" w14:textId="77777777" w:rsidR="00EB1846" w:rsidRDefault="00EB1846">
      <w:r w:rsidRPr="00EB1846">
        <w:rPr>
          <w:b/>
        </w:rPr>
        <w:t>Full Study:</w:t>
      </w:r>
    </w:p>
    <w:p w14:paraId="07890565" w14:textId="77777777" w:rsidR="00EB1846" w:rsidRDefault="00EB1846"/>
    <w:p w14:paraId="6481CB0F" w14:textId="77777777" w:rsidR="00EB1846" w:rsidRPr="00EB1846" w:rsidRDefault="00EB1846">
      <w:pPr>
        <w:rPr>
          <w:b/>
        </w:rPr>
      </w:pPr>
      <w:r w:rsidRPr="00EB1846">
        <w:rPr>
          <w:b/>
        </w:rPr>
        <w:t>1. Word Picture / Background</w:t>
      </w:r>
    </w:p>
    <w:p w14:paraId="7D541E06" w14:textId="77777777" w:rsidR="00EB1846" w:rsidRDefault="00EB1846">
      <w:r>
        <w:t>• The word 'eden is closely related to the root 'adon, meaning lord, master, or ruler—one who supports, holds authority over, and sustains others.</w:t>
      </w:r>
    </w:p>
    <w:p w14:paraId="0DBEEBE3" w14:textId="77777777" w:rsidR="00EB1846" w:rsidRDefault="00EB1846">
      <w:r>
        <w:t>• In the ancient Near East, a socket or pedestal was not merely a functional building block but a symbol of stability and order. It was the crucial point of contact between a structure and the earth, preventing heavy pillars or walls from sinking into the sand or shifting in the wind.</w:t>
      </w:r>
    </w:p>
    <w:p w14:paraId="546234FF" w14:textId="77777777" w:rsidR="00EB1846" w:rsidRDefault="00EB1846">
      <w:r>
        <w:t>• For a portable sanctuary like the Tabernacle, these sockets had to be incredibly heavy and precisely cast to ensure that the entire structure remained upright and secure, even in the shifting wilderness landscape.</w:t>
      </w:r>
    </w:p>
    <w:p w14:paraId="1E17C32B" w14:textId="77777777" w:rsidR="00EB1846" w:rsidRDefault="00EB1846"/>
    <w:p w14:paraId="72C5C9DF" w14:textId="77777777" w:rsidR="00EB1846" w:rsidRPr="00EB1846" w:rsidRDefault="00EB1846">
      <w:pPr>
        <w:rPr>
          <w:b/>
        </w:rPr>
      </w:pPr>
      <w:r w:rsidRPr="00EB1846">
        <w:rPr>
          <w:b/>
        </w:rPr>
        <w:t>2. Meaning / Lexical Definition</w:t>
      </w:r>
    </w:p>
    <w:p w14:paraId="74846DC4" w14:textId="77777777" w:rsidR="00EB1846" w:rsidRDefault="00EB1846">
      <w:r>
        <w:t>• 'eden is a masculine noun meaning "base," "pedestal," "socket," or "foundation."</w:t>
      </w:r>
    </w:p>
    <w:p w14:paraId="53AC4687" w14:textId="77777777" w:rsidR="00EB1846" w:rsidRDefault="00EB1846">
      <w:r>
        <w:t>• It refers almost exclusively to the foundational sockets of the Tabernacle's framework and its outer courtyard pillars.</w:t>
      </w:r>
    </w:p>
    <w:p w14:paraId="2B6F59F2" w14:textId="77777777" w:rsidR="00EB1846" w:rsidRDefault="00EB1846">
      <w:r>
        <w:t>• In poetic literature, it is used metaphorically for the very foundations of the earth or the strong, shapely legs of a beloved, compared to pillars of marble set on bases of fine gold.</w:t>
      </w:r>
    </w:p>
    <w:p w14:paraId="776961B8" w14:textId="77777777" w:rsidR="00EB1846" w:rsidRDefault="00EB1846"/>
    <w:p w14:paraId="6C9EE69A" w14:textId="77777777" w:rsidR="00EB1846" w:rsidRPr="00EB1846" w:rsidRDefault="00EB1846">
      <w:pPr>
        <w:rPr>
          <w:b/>
        </w:rPr>
      </w:pPr>
      <w:r w:rsidRPr="00EB1846">
        <w:rPr>
          <w:b/>
        </w:rPr>
        <w:t>3. Usage and Word Pictures</w:t>
      </w:r>
    </w:p>
    <w:p w14:paraId="08A6181A" w14:textId="77777777" w:rsidR="00EB1846" w:rsidRDefault="00EB1846">
      <w:r>
        <w:t>• In the Tabernacle construction, the vertical boards of the sanctuary were held upright by being inserted into massive silver sockets, each weighing a talent (about 75 pounds).</w:t>
      </w:r>
    </w:p>
    <w:p w14:paraId="4464E016" w14:textId="77777777" w:rsidR="00EB1846" w:rsidRDefault="00EB1846">
      <w:r>
        <w:t>• The outer courtyard pillars, however, were set into bronze sockets. This creates a gradient of sacred materials: silver inside the sanctuary, bronze in the outer court.</w:t>
      </w:r>
    </w:p>
    <w:p w14:paraId="5CD7FAAA" w14:textId="77777777" w:rsidR="00EB1846" w:rsidRDefault="00EB1846">
      <w:r>
        <w:t>• The word picture of 'eden is one of weight, security, and immovability. Without these heavy bases, the beautiful curtains, gold-plated boards, and silver hooks of the Tabernacle would collapse under their own weight or be swept away by desert winds.</w:t>
      </w:r>
    </w:p>
    <w:p w14:paraId="08D78120" w14:textId="77777777" w:rsidR="00EB1846" w:rsidRDefault="00EB1846"/>
    <w:p w14:paraId="56212750" w14:textId="77777777" w:rsidR="00EB1846" w:rsidRPr="00EB1846" w:rsidRDefault="00EB1846">
      <w:pPr>
        <w:rPr>
          <w:b/>
        </w:rPr>
      </w:pPr>
      <w:r w:rsidRPr="00EB1846">
        <w:rPr>
          <w:b/>
        </w:rPr>
        <w:t>4. Theological Implications</w:t>
      </w:r>
    </w:p>
    <w:p w14:paraId="5553D642" w14:textId="77777777" w:rsidR="00EB1846" w:rsidRDefault="00EB1846">
      <w:r>
        <w:t>• The linguistic link between 'eden (socket/base) and 'adon (Lord/master) provides a beautiful theological parallel. Just as a lord or master is the pillar of support for his household or kingdom, the Lord ('Adonai) is the ultimate foundation of His dwelling place and His people.</w:t>
      </w:r>
    </w:p>
    <w:p w14:paraId="7722FC01" w14:textId="77777777" w:rsidR="00EB1846" w:rsidRDefault="00EB1846">
      <w:r>
        <w:t>• The Tabernacle represents God's dwelling among men. Its foundation of heavy, precious metals speaks to the absolute security, permanence, and order of God’s covenantal presence.</w:t>
      </w:r>
    </w:p>
    <w:p w14:paraId="0BB43F91" w14:textId="77777777" w:rsidR="00EB1846" w:rsidRDefault="00EB1846">
      <w:r>
        <w:t>• The transition from silver sockets (near the Ark in the Holy of Holies) to bronze sockets (in the outer court) reflects the biblical theology of graded holiness. The closer one approaches the manifest presence of God, the more precious and refined the foundational elements become.</w:t>
      </w:r>
    </w:p>
    <w:p w14:paraId="56C8D8A6" w14:textId="77777777" w:rsidR="00EB1846" w:rsidRDefault="00EB1846"/>
    <w:p w14:paraId="2760E686" w14:textId="77777777" w:rsidR="00EB1846" w:rsidRPr="00EB1846" w:rsidRDefault="00EB1846">
      <w:pPr>
        <w:rPr>
          <w:b/>
        </w:rPr>
      </w:pPr>
      <w:r w:rsidRPr="00EB1846">
        <w:rPr>
          <w:b/>
        </w:rPr>
        <w:t>5. Contextual Nuance in the Passage</w:t>
      </w:r>
    </w:p>
    <w:p w14:paraId="67DAD129" w14:textId="77777777" w:rsidR="00EB1846" w:rsidRDefault="00EB1846">
      <w:r>
        <w:t>• In Exodus 38:10, the context is the construction of the outer courtyard of the Tabernacle.</w:t>
      </w:r>
    </w:p>
    <w:p w14:paraId="79C9D384" w14:textId="77777777" w:rsidR="00EB1846" w:rsidRDefault="00EB1846">
      <w:r>
        <w:t>• These twenty pillars of the court are supported by twenty bronze sockets.</w:t>
      </w:r>
    </w:p>
    <w:p w14:paraId="0E522A23" w14:textId="77777777" w:rsidR="00EB1846" w:rsidRDefault="00EB1846">
      <w:r>
        <w:t>• While the interior sanctuary boards rested on silver sockets refined from the atonement money of the census, the courtyard pillars rested on bronze sockets. Bronze is a metal associated with judgment, strength, and endurance, fitting for the outer boundary where the bronze altar of burnt offering stood and where the people first approached the holy zone.</w:t>
      </w:r>
    </w:p>
    <w:p w14:paraId="5899C701" w14:textId="77777777" w:rsidR="00EB1846" w:rsidRDefault="00EB1846"/>
    <w:p w14:paraId="72023E28" w14:textId="77777777" w:rsidR="00EB1846" w:rsidRPr="00EB1846" w:rsidRDefault="00EB1846">
      <w:pPr>
        <w:rPr>
          <w:b/>
        </w:rPr>
      </w:pPr>
      <w:r w:rsidRPr="00EB1846">
        <w:rPr>
          <w:b/>
        </w:rPr>
        <w:t>6. Key Uses in Other Verses (NKJV)</w:t>
      </w:r>
    </w:p>
    <w:p w14:paraId="4F332785" w14:textId="77777777" w:rsidR="00EB1846" w:rsidRDefault="00EB1846">
      <w:r>
        <w:t>• Exodus 26:19 - "And you shall make forty sockets of silver under the twenty boards: two sockets under each of the boards for its two tenons..."</w:t>
      </w:r>
    </w:p>
    <w:p w14:paraId="5DA06E39" w14:textId="77777777" w:rsidR="00EB1846" w:rsidRDefault="00EB1846">
      <w:r>
        <w:t>• Job 38:6 - "To what were its foundations fastened? Or who laid its cornerstone,"</w:t>
      </w:r>
    </w:p>
    <w:p w14:paraId="258C774A" w14:textId="77777777" w:rsidR="00EB1846" w:rsidRDefault="00EB1846">
      <w:r>
        <w:t>• Song of Solomon 5:15 - "His legs are pillars of marble set on bases of fine gold."</w:t>
      </w:r>
    </w:p>
    <w:p w14:paraId="61C97F70" w14:textId="77777777" w:rsidR="00EB1846" w:rsidRDefault="00EB1846">
      <w:r>
        <w:t>• Exodus 38:27 - "And the hundred talents of silver were for casting the sockets of the sanctuary and the sockets of the veil: one hundred sockets for the hundred talents, a talent for each socket."</w:t>
      </w:r>
    </w:p>
    <w:p w14:paraId="2941372D" w14:textId="77777777" w:rsidR="00EB1846" w:rsidRDefault="00EB1846"/>
    <w:p w14:paraId="6C6EEBA9" w14:textId="77777777" w:rsidR="00EB1846" w:rsidRPr="00EB1846" w:rsidRDefault="00EB1846">
      <w:pPr>
        <w:rPr>
          <w:b/>
        </w:rPr>
      </w:pPr>
      <w:r w:rsidRPr="00EB1846">
        <w:rPr>
          <w:b/>
        </w:rPr>
        <w:t>7. Other Relevant Insights</w:t>
      </w:r>
    </w:p>
    <w:p w14:paraId="136F9F67" w14:textId="77777777" w:rsidR="00EB1846" w:rsidRDefault="00EB1846">
      <w:r>
        <w:t>• The sheer physical weight of the sockets is staggering. Exodus 38:27 records that 100 talents of silver were used to cast 100 sockets for the sanctuary walls, meaning each socket weighed exactly one talent (approximately 75 pounds or 34 kilograms). The total weight of the silver foundation alone was about 7,500 pounds, ensuring that the Tabernacle stood immovable.</w:t>
      </w:r>
    </w:p>
    <w:p w14:paraId="716586BA" w14:textId="77777777" w:rsidR="00EB1846" w:rsidRDefault="00EB1846">
      <w:r>
        <w:t>• This heavy, grounded foundation contrasts sharply with the nomadic lifestyle of Israel. While Israel lived in temporary tents, God’s dwelling, though portable, sat on massive, heavy metal bases.</w:t>
      </w:r>
    </w:p>
    <w:p w14:paraId="7DDEF7FC" w14:textId="77777777" w:rsidR="00EB1846" w:rsidRDefault="00EB1846"/>
    <w:p w14:paraId="3EBB004A" w14:textId="77777777" w:rsidR="00EB1846" w:rsidRPr="00EB1846" w:rsidRDefault="00EB1846">
      <w:pPr>
        <w:rPr>
          <w:b/>
        </w:rPr>
      </w:pPr>
      <w:r w:rsidRPr="00EB1846">
        <w:rPr>
          <w:b/>
        </w:rPr>
        <w:t>8. References</w:t>
      </w:r>
    </w:p>
    <w:p w14:paraId="2A0468FF" w14:textId="77777777" w:rsidR="00EB1846" w:rsidRDefault="00EB1846">
      <w:r>
        <w:t>• Brown-Driver-Briggs Hebrew and English Lexicon</w:t>
      </w:r>
    </w:p>
    <w:p w14:paraId="65D102EF" w14:textId="77777777" w:rsidR="00EB1846" w:rsidRDefault="00EB1846">
      <w:r>
        <w:t>• Theological Wordbook of the Old Testament</w:t>
      </w:r>
    </w:p>
    <w:p w14:paraId="72FDBB6B" w14:textId="77777777" w:rsidR="00EB1846" w:rsidRDefault="00EB1846">
      <w:r>
        <w:t>• Hebrew-Aramaic Lexicon of the Old Testament (HALOT)</w:t>
      </w:r>
    </w:p>
    <w:p w14:paraId="6341B934" w14:textId="77777777" w:rsidR="00EB1846" w:rsidRDefault="00EB1846">
      <w:r>
        <w:t>• Vine's Complete Expository Dictionary of Old and New Testament Words</w:t>
      </w:r>
    </w:p>
    <w:p w14:paraId="77FAE792" w14:textId="01B6187E" w:rsidR="004C5552" w:rsidRDefault="00EB1846">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84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1846"/>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F40A0"/>
  <w15:chartTrackingRefBased/>
  <w15:docId w15:val="{C629C094-36EB-4530-9715-2667BA104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1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1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846"/>
    <w:rPr>
      <w:rFonts w:eastAsiaTheme="majorEastAsia" w:cstheme="majorBidi"/>
      <w:color w:val="272727" w:themeColor="text1" w:themeTint="D8"/>
    </w:rPr>
  </w:style>
  <w:style w:type="paragraph" w:styleId="Title">
    <w:name w:val="Title"/>
    <w:basedOn w:val="Normal"/>
    <w:next w:val="Normal"/>
    <w:link w:val="TitleChar"/>
    <w:uiPriority w:val="10"/>
    <w:qFormat/>
    <w:rsid w:val="00EB1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846"/>
    <w:pPr>
      <w:spacing w:before="160"/>
      <w:jc w:val="center"/>
    </w:pPr>
    <w:rPr>
      <w:i/>
      <w:iCs/>
      <w:color w:val="404040" w:themeColor="text1" w:themeTint="BF"/>
    </w:rPr>
  </w:style>
  <w:style w:type="character" w:customStyle="1" w:styleId="QuoteChar">
    <w:name w:val="Quote Char"/>
    <w:basedOn w:val="DefaultParagraphFont"/>
    <w:link w:val="Quote"/>
    <w:uiPriority w:val="29"/>
    <w:rsid w:val="00EB1846"/>
    <w:rPr>
      <w:i/>
      <w:iCs/>
      <w:color w:val="404040" w:themeColor="text1" w:themeTint="BF"/>
    </w:rPr>
  </w:style>
  <w:style w:type="paragraph" w:styleId="ListParagraph">
    <w:name w:val="List Paragraph"/>
    <w:basedOn w:val="Normal"/>
    <w:uiPriority w:val="34"/>
    <w:qFormat/>
    <w:rsid w:val="00EB1846"/>
    <w:pPr>
      <w:ind w:left="720"/>
      <w:contextualSpacing/>
    </w:pPr>
  </w:style>
  <w:style w:type="character" w:styleId="IntenseEmphasis">
    <w:name w:val="Intense Emphasis"/>
    <w:basedOn w:val="DefaultParagraphFont"/>
    <w:uiPriority w:val="21"/>
    <w:qFormat/>
    <w:rsid w:val="00EB1846"/>
    <w:rPr>
      <w:i/>
      <w:iCs/>
      <w:color w:val="2E74B5" w:themeColor="accent1" w:themeShade="BF"/>
    </w:rPr>
  </w:style>
  <w:style w:type="paragraph" w:styleId="IntenseQuote">
    <w:name w:val="Intense Quote"/>
    <w:basedOn w:val="Normal"/>
    <w:next w:val="Normal"/>
    <w:link w:val="IntenseQuoteChar"/>
    <w:uiPriority w:val="30"/>
    <w:qFormat/>
    <w:rsid w:val="00EB18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1846"/>
    <w:rPr>
      <w:i/>
      <w:iCs/>
      <w:color w:val="2E74B5" w:themeColor="accent1" w:themeShade="BF"/>
    </w:rPr>
  </w:style>
  <w:style w:type="character" w:styleId="IntenseReference">
    <w:name w:val="Intense Reference"/>
    <w:basedOn w:val="DefaultParagraphFont"/>
    <w:uiPriority w:val="32"/>
    <w:qFormat/>
    <w:rsid w:val="00EB184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762</Words>
  <Characters>4348</Characters>
  <Application>Microsoft Office Word</Application>
  <DocSecurity>0</DocSecurity>
  <Lines>36</Lines>
  <Paragraphs>10</Paragraphs>
  <ScaleCrop>false</ScaleCrop>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2026-08-14T11:26:00Z</dcterms:created>
  <dcterms:modified xsi:type="dcterms:W3CDTF">2026-08-14T11:26:00Z</dcterms:modified>
</cp:coreProperties>
</file>