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09C3" w14:textId="77777777" w:rsidR="006A4B1D" w:rsidRPr="006A4B1D" w:rsidRDefault="006A4B1D">
      <w:pPr>
        <w:rPr>
          <w:b/>
        </w:rPr>
      </w:pPr>
      <w:r w:rsidRPr="006A4B1D">
        <w:rPr>
          <w:b/>
        </w:rPr>
        <w:t>INVENTORY - ( paqad , Strong's H6485 )</w:t>
      </w:r>
    </w:p>
    <w:p w14:paraId="74FAFE54" w14:textId="77777777" w:rsidR="006A4B1D" w:rsidRDefault="006A4B1D">
      <w:r w:rsidRPr="006A4B1D">
        <w:rPr>
          <w:b/>
        </w:rPr>
        <w:t>Summary:</w:t>
      </w:r>
    </w:p>
    <w:p w14:paraId="648E75DB" w14:textId="77777777" w:rsidR="006A4B1D" w:rsidRDefault="006A4B1D">
      <w:r>
        <w:t>The Hebrew word translated "inventory" in Exodus 38:21 is derived from the root paqad, a highly significant verb meaning "to attend to," "visit," "muster," "number," or "appoint." In this specific context, the noun form refers to the official accounting, calculation, or sum of the precious metals and materials used to construct the Tabernacle. This inventory was not merely a financial report but a holy act of stewardship, transparency, and order, demonstrating that the freewill offerings of God's people were handled with absolute integrity and dedicated entirely to the service of the Lord.</w:t>
      </w:r>
    </w:p>
    <w:p w14:paraId="31CDE2FF" w14:textId="77777777" w:rsidR="006A4B1D" w:rsidRDefault="006A4B1D"/>
    <w:p w14:paraId="49A91AB3" w14:textId="77777777" w:rsidR="006A4B1D" w:rsidRDefault="006A4B1D">
      <w:r w:rsidRPr="006A4B1D">
        <w:rPr>
          <w:b/>
        </w:rPr>
        <w:t>Full Study:</w:t>
      </w:r>
    </w:p>
    <w:p w14:paraId="6F988202" w14:textId="77777777" w:rsidR="006A4B1D" w:rsidRDefault="006A4B1D"/>
    <w:p w14:paraId="1B673CD5" w14:textId="77777777" w:rsidR="006A4B1D" w:rsidRPr="006A4B1D" w:rsidRDefault="006A4B1D">
      <w:pPr>
        <w:rPr>
          <w:b/>
        </w:rPr>
      </w:pPr>
      <w:r w:rsidRPr="006A4B1D">
        <w:rPr>
          <w:b/>
        </w:rPr>
        <w:t>1. Word Picture / Background</w:t>
      </w:r>
    </w:p>
    <w:p w14:paraId="695F6411" w14:textId="77777777" w:rsidR="006A4B1D" w:rsidRDefault="006A4B1D">
      <w:r>
        <w:t xml:space="preserve">The Hebrew root paqad is one of the most versatile and rich words in the Old Testament, carrying the core concept of paying close, focused attention to something or someone, often with a view to action. When God "visits" (paqad) His people, He does so either to deliver them in mercy or to discipline them in judgment. </w:t>
      </w:r>
    </w:p>
    <w:p w14:paraId="7284DA24" w14:textId="77777777" w:rsidR="006A4B1D" w:rsidRDefault="006A4B1D">
      <w:r>
        <w:t>When applied to objects or people, paqad shifts to the idea of taking a census, mustering, or counting. The word picture is that of a shepherd counting his sheep as they pass under his staff to ensure none are lost, or a commander mustering his troops to know his strength. In Exodus 38:21, the "inventory" is the physical record of this careful counting. It represents an intentional, orderly inspection of every talent and shekel of gold, silver, and bronze dedicated to God's dwelling place.</w:t>
      </w:r>
    </w:p>
    <w:p w14:paraId="4D6AC07E" w14:textId="77777777" w:rsidR="006A4B1D" w:rsidRDefault="006A4B1D"/>
    <w:p w14:paraId="145FC555" w14:textId="77777777" w:rsidR="006A4B1D" w:rsidRPr="006A4B1D" w:rsidRDefault="006A4B1D">
      <w:pPr>
        <w:rPr>
          <w:b/>
        </w:rPr>
      </w:pPr>
      <w:r w:rsidRPr="006A4B1D">
        <w:rPr>
          <w:b/>
        </w:rPr>
        <w:t>2. Meaning / Lexical Definition</w:t>
      </w:r>
    </w:p>
    <w:p w14:paraId="768B3581" w14:textId="77777777" w:rsidR="006A4B1D" w:rsidRDefault="006A4B1D">
      <w:r>
        <w:t xml:space="preserve">The verb paqad means to inspect, muster, number, appoint, or visit. In Exodus 38:21, the noun translated "inventory" is pequdei (a plural construct form of pequdah), which literally means "the musterings," "the reckonings," "the sum," or "the appointed amounts." </w:t>
      </w:r>
    </w:p>
    <w:p w14:paraId="6367D96D" w14:textId="77777777" w:rsidR="006A4B1D" w:rsidRDefault="006A4B1D">
      <w:r>
        <w:t>In the very same verse, the passive verb form puqqad (the Pual form of paqad) is used: "as it was counted." Thus, the text states, "This is the inventory (pequdei) of the tabernacle... as it was counted (puqqad)." The lexical sense in this passage focuses on a meticulous, documented tabulation and audit of sacred assets.</w:t>
      </w:r>
    </w:p>
    <w:p w14:paraId="69AC4022" w14:textId="77777777" w:rsidR="006A4B1D" w:rsidRDefault="006A4B1D"/>
    <w:p w14:paraId="7F004817" w14:textId="77777777" w:rsidR="006A4B1D" w:rsidRPr="006A4B1D" w:rsidRDefault="006A4B1D">
      <w:pPr>
        <w:rPr>
          <w:b/>
        </w:rPr>
      </w:pPr>
      <w:r w:rsidRPr="006A4B1D">
        <w:rPr>
          <w:b/>
        </w:rPr>
        <w:t>3. Usage and Word Pictures</w:t>
      </w:r>
    </w:p>
    <w:p w14:paraId="02BC107B" w14:textId="77777777" w:rsidR="006A4B1D" w:rsidRDefault="006A4B1D">
      <w:r>
        <w:t>Throughout Scripture, paqad is used in several distinct ways that illuminate its meaning:</w:t>
      </w:r>
    </w:p>
    <w:p w14:paraId="6A2033D1" w14:textId="77777777" w:rsidR="006A4B1D" w:rsidRDefault="006A4B1D">
      <w:r>
        <w:t>• Divine Visitation: It describes God intervening in human history, such as when He "visited" Sarah to fulfill His promise of a son (Genesis 21:1) or "visited" Israel to rescue them from Egypt (Exodus 3:16).</w:t>
      </w:r>
    </w:p>
    <w:p w14:paraId="50D5E01E" w14:textId="77777777" w:rsidR="006A4B1D" w:rsidRDefault="006A4B1D">
      <w:r>
        <w:t>• Military Mustering: It is used extensively in the book of Numbers (which derives its English name from this very concept) to describe the mustering and numbering of the tribes of Israel for warfare (Numbers 1:3).</w:t>
      </w:r>
    </w:p>
    <w:p w14:paraId="04D279CE" w14:textId="77777777" w:rsidR="006A4B1D" w:rsidRDefault="006A4B1D">
      <w:r>
        <w:t>• Administrative Oversight: It refers to appointing officers or putting someone in charge of a storehouse or territory (Genesis 39:4).</w:t>
      </w:r>
    </w:p>
    <w:p w14:paraId="7292CB85" w14:textId="77777777" w:rsidR="006A4B1D" w:rsidRDefault="006A4B1D">
      <w:r>
        <w:t>The "inventory" of the Tabernacle combines these ideas: it is an administrative muster of holy materials, performed under divine authority, ensuring that everything is in its appointed place for God's service.</w:t>
      </w:r>
    </w:p>
    <w:p w14:paraId="1F1F0C05" w14:textId="77777777" w:rsidR="006A4B1D" w:rsidRDefault="006A4B1D"/>
    <w:p w14:paraId="40208133" w14:textId="77777777" w:rsidR="006A4B1D" w:rsidRPr="006A4B1D" w:rsidRDefault="006A4B1D">
      <w:pPr>
        <w:rPr>
          <w:b/>
        </w:rPr>
      </w:pPr>
      <w:r w:rsidRPr="006A4B1D">
        <w:rPr>
          <w:b/>
        </w:rPr>
        <w:t>4. Theological Implications</w:t>
      </w:r>
    </w:p>
    <w:p w14:paraId="0815904A" w14:textId="77777777" w:rsidR="006A4B1D" w:rsidRDefault="006A4B1D">
      <w:r>
        <w:t>• God of Order and Precision: The detailed inventory demonstrates that God is not a God of confusion but of exquisite order. The design, materials, and administration of His sanctuary reflect His perfect, structured character.</w:t>
      </w:r>
    </w:p>
    <w:p w14:paraId="0043391C" w14:textId="77777777" w:rsidR="006A4B1D" w:rsidRDefault="006A4B1D">
      <w:r>
        <w:t>• Integrity in Ministry: Meticulous financial accountability is a spiritual duty. By recording a public inventory, Moses established a pattern of transparency, proving that the leaders did not misappropriate the people's generous freewill offerings.</w:t>
      </w:r>
    </w:p>
    <w:p w14:paraId="3D7F868A" w14:textId="77777777" w:rsidR="006A4B1D" w:rsidRDefault="006A4B1D">
      <w:r>
        <w:t>• The Divine Ledger: Just as Moses kept an inventory of the Tabernacle materials, God keeps a record of His treasures. He numbers the stars (Psalm 147:4), numbers the hairs of our heads (Matthew 10:30), and records the names and deeds of His saints in His book (Malachi 3:16).</w:t>
      </w:r>
    </w:p>
    <w:p w14:paraId="585EAFCD" w14:textId="77777777" w:rsidR="006A4B1D" w:rsidRDefault="006A4B1D"/>
    <w:p w14:paraId="37EE1BD2" w14:textId="77777777" w:rsidR="006A4B1D" w:rsidRPr="006A4B1D" w:rsidRDefault="006A4B1D">
      <w:pPr>
        <w:rPr>
          <w:b/>
        </w:rPr>
      </w:pPr>
      <w:r w:rsidRPr="006A4B1D">
        <w:rPr>
          <w:b/>
        </w:rPr>
        <w:t>5. Contextual Nuance in the Passage</w:t>
      </w:r>
    </w:p>
    <w:p w14:paraId="6A693F5D" w14:textId="77777777" w:rsidR="006A4B1D" w:rsidRDefault="006A4B1D">
      <w:r>
        <w:t xml:space="preserve">In Exodus 38:21, the inventory is taken "by the hand of Ithamar, son of Aaron the priest," at the command of Moses. This highlights the delegation of duty and the training of the next generation of leadership. Ithamar was given the administrative responsibility of auditing the work of the master craftsmen, Bezalel and Aholiab. </w:t>
      </w:r>
    </w:p>
    <w:p w14:paraId="18A5B65E" w14:textId="77777777" w:rsidR="006A4B1D" w:rsidRDefault="006A4B1D">
      <w:r>
        <w:t>This contextual placement—coming right after the completion of the physical Tabernacle and just before the description of the priestly garments—serves as a formal audit. It reassures the congregation of Israel that their vast outpourings of gold, silver, and bronze (amounting to several tons) were fully, faithfully, and exactly utilized in the building of the Tabernacle of the Testimony.</w:t>
      </w:r>
    </w:p>
    <w:p w14:paraId="69945245" w14:textId="77777777" w:rsidR="006A4B1D" w:rsidRDefault="006A4B1D"/>
    <w:p w14:paraId="790AB8D2" w14:textId="77777777" w:rsidR="006A4B1D" w:rsidRPr="006A4B1D" w:rsidRDefault="006A4B1D">
      <w:pPr>
        <w:rPr>
          <w:b/>
        </w:rPr>
      </w:pPr>
      <w:r w:rsidRPr="006A4B1D">
        <w:rPr>
          <w:b/>
        </w:rPr>
        <w:t>6. Key Uses in Other Verses (NKJV)</w:t>
      </w:r>
    </w:p>
    <w:p w14:paraId="4044360A" w14:textId="77777777" w:rsidR="006A4B1D" w:rsidRDefault="006A4B1D">
      <w:r>
        <w:t>• Genesis 50:24: "But God will surely visit you, and bring you out of this land..."</w:t>
      </w:r>
    </w:p>
    <w:p w14:paraId="2A3D028C" w14:textId="77777777" w:rsidR="006A4B1D" w:rsidRDefault="006A4B1D">
      <w:r>
        <w:t>• Exodus 30:12: "When you take the census of the children of Israel for those who are numbered..."</w:t>
      </w:r>
    </w:p>
    <w:p w14:paraId="0EB778AA" w14:textId="77777777" w:rsidR="006A4B1D" w:rsidRDefault="006A4B1D">
      <w:r>
        <w:t>• Numbers 1:19: "As the Lord commanded Moses, so he numbered them in the Wilderness of Sinai."</w:t>
      </w:r>
    </w:p>
    <w:p w14:paraId="2A49276D" w14:textId="77777777" w:rsidR="006A4B1D" w:rsidRDefault="006A4B1D">
      <w:r>
        <w:t>• Psalm 8:4: "What is man that You are mindful of him, and the son of man that You visit him?"</w:t>
      </w:r>
    </w:p>
    <w:p w14:paraId="155E59C9" w14:textId="77777777" w:rsidR="006A4B1D" w:rsidRDefault="006A4B1D"/>
    <w:p w14:paraId="2A38A998" w14:textId="77777777" w:rsidR="006A4B1D" w:rsidRPr="006A4B1D" w:rsidRDefault="006A4B1D">
      <w:pPr>
        <w:rPr>
          <w:b/>
        </w:rPr>
      </w:pPr>
      <w:r w:rsidRPr="006A4B1D">
        <w:rPr>
          <w:b/>
        </w:rPr>
        <w:t>7. Other Relevant Insights</w:t>
      </w:r>
    </w:p>
    <w:p w14:paraId="4CA71E0A" w14:textId="77777777" w:rsidR="006A4B1D" w:rsidRDefault="006A4B1D">
      <w:r>
        <w:t>The silver listed in this inventory (Exodus 38:25-28) reveals a beautiful correlation to the census. The total amount of silver collected was exactly based on the half-shekel atonement money paid by each of the 603,550 men counted. This means that the physical foundation of the Tabernacle (the silver sockets) was directly constructed from the redemption money of the redeemed community. Every individual had a literal, measured stake in the support of God's dwelling place.</w:t>
      </w:r>
    </w:p>
    <w:p w14:paraId="05129DAC" w14:textId="77777777" w:rsidR="006A4B1D" w:rsidRDefault="006A4B1D"/>
    <w:p w14:paraId="0C20781A" w14:textId="77777777" w:rsidR="006A4B1D" w:rsidRPr="006A4B1D" w:rsidRDefault="006A4B1D">
      <w:pPr>
        <w:rPr>
          <w:b/>
        </w:rPr>
      </w:pPr>
      <w:r w:rsidRPr="006A4B1D">
        <w:rPr>
          <w:b/>
        </w:rPr>
        <w:t>8. References</w:t>
      </w:r>
    </w:p>
    <w:p w14:paraId="6C6204F7" w14:textId="77777777" w:rsidR="006A4B1D" w:rsidRDefault="006A4B1D">
      <w:r>
        <w:t>• Brown, Driver, and Briggs Hebrew and English Lexicon</w:t>
      </w:r>
    </w:p>
    <w:p w14:paraId="587517A4" w14:textId="77777777" w:rsidR="006A4B1D" w:rsidRDefault="006A4B1D">
      <w:r>
        <w:t>• Theological Wordbook of the Old Testament (TWOT)</w:t>
      </w:r>
    </w:p>
    <w:p w14:paraId="2D1BE90F" w14:textId="77777777" w:rsidR="006A4B1D" w:rsidRDefault="006A4B1D">
      <w:r>
        <w:t>• New International Dictionary of Old Testament Theology and Exegesis (NIDOTTE)</w:t>
      </w:r>
    </w:p>
    <w:p w14:paraId="06DA955B" w14:textId="77777777" w:rsidR="006A4B1D" w:rsidRDefault="006A4B1D">
      <w:r>
        <w:t>• Vine's Expository Dictionary of Old and New Testament Words</w:t>
      </w:r>
    </w:p>
    <w:p w14:paraId="6C97ECEF" w14:textId="0AA07FC8" w:rsidR="004C5552" w:rsidRDefault="006A4B1D">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4B1D"/>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467C"/>
  <w15:chartTrackingRefBased/>
  <w15:docId w15:val="{C416FF8B-C68F-4BEA-93E2-44275037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4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4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B1D"/>
    <w:rPr>
      <w:rFonts w:eastAsiaTheme="majorEastAsia" w:cstheme="majorBidi"/>
      <w:color w:val="272727" w:themeColor="text1" w:themeTint="D8"/>
    </w:rPr>
  </w:style>
  <w:style w:type="paragraph" w:styleId="Title">
    <w:name w:val="Title"/>
    <w:basedOn w:val="Normal"/>
    <w:next w:val="Normal"/>
    <w:link w:val="TitleChar"/>
    <w:uiPriority w:val="10"/>
    <w:qFormat/>
    <w:rsid w:val="006A4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B1D"/>
    <w:pPr>
      <w:spacing w:before="160"/>
      <w:jc w:val="center"/>
    </w:pPr>
    <w:rPr>
      <w:i/>
      <w:iCs/>
      <w:color w:val="404040" w:themeColor="text1" w:themeTint="BF"/>
    </w:rPr>
  </w:style>
  <w:style w:type="character" w:customStyle="1" w:styleId="QuoteChar">
    <w:name w:val="Quote Char"/>
    <w:basedOn w:val="DefaultParagraphFont"/>
    <w:link w:val="Quote"/>
    <w:uiPriority w:val="29"/>
    <w:rsid w:val="006A4B1D"/>
    <w:rPr>
      <w:i/>
      <w:iCs/>
      <w:color w:val="404040" w:themeColor="text1" w:themeTint="BF"/>
    </w:rPr>
  </w:style>
  <w:style w:type="paragraph" w:styleId="ListParagraph">
    <w:name w:val="List Paragraph"/>
    <w:basedOn w:val="Normal"/>
    <w:uiPriority w:val="34"/>
    <w:qFormat/>
    <w:rsid w:val="006A4B1D"/>
    <w:pPr>
      <w:ind w:left="720"/>
      <w:contextualSpacing/>
    </w:pPr>
  </w:style>
  <w:style w:type="character" w:styleId="IntenseEmphasis">
    <w:name w:val="Intense Emphasis"/>
    <w:basedOn w:val="DefaultParagraphFont"/>
    <w:uiPriority w:val="21"/>
    <w:qFormat/>
    <w:rsid w:val="006A4B1D"/>
    <w:rPr>
      <w:i/>
      <w:iCs/>
      <w:color w:val="2E74B5" w:themeColor="accent1" w:themeShade="BF"/>
    </w:rPr>
  </w:style>
  <w:style w:type="paragraph" w:styleId="IntenseQuote">
    <w:name w:val="Intense Quote"/>
    <w:basedOn w:val="Normal"/>
    <w:next w:val="Normal"/>
    <w:link w:val="IntenseQuoteChar"/>
    <w:uiPriority w:val="30"/>
    <w:qFormat/>
    <w:rsid w:val="006A4B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4B1D"/>
    <w:rPr>
      <w:i/>
      <w:iCs/>
      <w:color w:val="2E74B5" w:themeColor="accent1" w:themeShade="BF"/>
    </w:rPr>
  </w:style>
  <w:style w:type="character" w:styleId="IntenseReference">
    <w:name w:val="Intense Reference"/>
    <w:basedOn w:val="DefaultParagraphFont"/>
    <w:uiPriority w:val="32"/>
    <w:qFormat/>
    <w:rsid w:val="006A4B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